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4"/>
        <w:tblW w:w="10335" w:type="dxa"/>
        <w:tblLayout w:type="fixed"/>
        <w:tblLook w:val="01E0" w:firstRow="1" w:lastRow="1" w:firstColumn="1" w:lastColumn="1" w:noHBand="0" w:noVBand="0"/>
      </w:tblPr>
      <w:tblGrid>
        <w:gridCol w:w="4898"/>
        <w:gridCol w:w="1260"/>
        <w:gridCol w:w="4177"/>
      </w:tblGrid>
      <w:tr w:rsidR="000534E1" w:rsidRPr="00583569" w:rsidTr="000534E1">
        <w:trPr>
          <w:cantSplit/>
          <w:trHeight w:val="1258"/>
        </w:trPr>
        <w:tc>
          <w:tcPr>
            <w:tcW w:w="4898" w:type="dxa"/>
          </w:tcPr>
          <w:p w:rsidR="000534E1" w:rsidRPr="00BE41BC" w:rsidRDefault="000534E1" w:rsidP="000534E1">
            <w:pPr>
              <w:spacing w:before="120" w:line="20" w:lineRule="atLeast"/>
              <w:ind w:right="-170"/>
              <w:jc w:val="center"/>
              <w:rPr>
                <w:b/>
                <w:bCs/>
              </w:rPr>
            </w:pPr>
            <w:r w:rsidRPr="00BE41BC">
              <w:rPr>
                <w:b/>
                <w:bCs/>
              </w:rPr>
              <w:t>БАШ</w:t>
            </w:r>
            <w:r w:rsidRPr="00BE41BC">
              <w:rPr>
                <w:rFonts w:ascii="a_Helver(10%) Bashkir" w:hAnsi="a_Helver(10%) Bashkir"/>
                <w:b/>
                <w:bCs/>
              </w:rPr>
              <w:t>Ҡ</w:t>
            </w:r>
            <w:r w:rsidRPr="00BE41BC">
              <w:rPr>
                <w:b/>
                <w:bCs/>
              </w:rPr>
              <w:t>ОРТОСТАН РЕСПУБЛИКА</w:t>
            </w:r>
            <w:proofErr w:type="gramStart"/>
            <w:r w:rsidRPr="00BE41BC">
              <w:rPr>
                <w:b/>
                <w:bCs/>
                <w:lang w:val="en-US"/>
              </w:rPr>
              <w:t>h</w:t>
            </w:r>
            <w:proofErr w:type="gramEnd"/>
            <w:r w:rsidRPr="00BE41BC">
              <w:rPr>
                <w:b/>
                <w:bCs/>
              </w:rPr>
              <w:t>Ы</w:t>
            </w:r>
          </w:p>
          <w:p w:rsidR="000534E1" w:rsidRDefault="000534E1" w:rsidP="000534E1">
            <w:pPr>
              <w:pStyle w:val="1"/>
              <w:tabs>
                <w:tab w:val="left" w:pos="3060"/>
              </w:tabs>
              <w:spacing w:before="60" w:line="20" w:lineRule="atLeast"/>
              <w:ind w:left="-170" w:right="-170"/>
              <w:jc w:val="center"/>
              <w:rPr>
                <w:rFonts w:ascii="Times New Roman" w:hAnsi="Times New Roman"/>
                <w:bCs w:val="0"/>
                <w:sz w:val="20"/>
                <w:szCs w:val="20"/>
              </w:rPr>
            </w:pPr>
            <w:r w:rsidRPr="00BE41BC">
              <w:rPr>
                <w:rFonts w:ascii="Times New Roman" w:hAnsi="Times New Roman"/>
                <w:bCs w:val="0"/>
                <w:sz w:val="20"/>
                <w:szCs w:val="20"/>
              </w:rPr>
              <w:t>БЛАГОВАР  РАЙОНЫ МУНИЦИПАЛЬ РАЙОНЫНЫҢ ТРОИЦКИЙ</w:t>
            </w:r>
          </w:p>
          <w:p w:rsidR="000534E1" w:rsidRDefault="000534E1" w:rsidP="000534E1">
            <w:pPr>
              <w:pStyle w:val="1"/>
              <w:tabs>
                <w:tab w:val="left" w:pos="3060"/>
              </w:tabs>
              <w:spacing w:before="60" w:line="20" w:lineRule="atLeast"/>
              <w:ind w:left="-170" w:right="-170"/>
              <w:jc w:val="center"/>
              <w:rPr>
                <w:rFonts w:ascii="Times New Roman" w:hAnsi="Times New Roman"/>
                <w:bCs w:val="0"/>
                <w:sz w:val="20"/>
                <w:szCs w:val="20"/>
              </w:rPr>
            </w:pPr>
            <w:r w:rsidRPr="00BE41BC">
              <w:rPr>
                <w:rFonts w:ascii="Times New Roman" w:hAnsi="Times New Roman"/>
                <w:bCs w:val="0"/>
                <w:sz w:val="20"/>
                <w:szCs w:val="20"/>
              </w:rPr>
              <w:t>АУЫЛ  СОВЕТЫ АУЫЛ</w:t>
            </w:r>
          </w:p>
          <w:p w:rsidR="000534E1" w:rsidRPr="00BE41BC" w:rsidRDefault="000534E1" w:rsidP="000534E1">
            <w:pPr>
              <w:pStyle w:val="1"/>
              <w:tabs>
                <w:tab w:val="left" w:pos="3060"/>
              </w:tabs>
              <w:spacing w:before="60" w:line="20" w:lineRule="atLeast"/>
              <w:ind w:left="-170" w:right="-170"/>
              <w:jc w:val="center"/>
              <w:rPr>
                <w:rFonts w:ascii="Times New Roman" w:hAnsi="Times New Roman"/>
                <w:bCs w:val="0"/>
                <w:sz w:val="20"/>
                <w:szCs w:val="20"/>
              </w:rPr>
            </w:pPr>
            <w:r w:rsidRPr="00BE41BC">
              <w:rPr>
                <w:rFonts w:ascii="Times New Roman" w:hAnsi="Times New Roman"/>
                <w:bCs w:val="0"/>
                <w:sz w:val="20"/>
                <w:szCs w:val="20"/>
              </w:rPr>
              <w:t>БИЛӘМӘҺЕ ХАКИМИӘТЕ</w:t>
            </w:r>
          </w:p>
          <w:p w:rsidR="000534E1" w:rsidRPr="00BE41BC" w:rsidRDefault="000534E1" w:rsidP="000534E1">
            <w:pPr>
              <w:spacing w:line="20" w:lineRule="atLeast"/>
              <w:ind w:left="-113" w:right="-130"/>
              <w:jc w:val="center"/>
              <w:rPr>
                <w:b/>
              </w:rPr>
            </w:pPr>
          </w:p>
        </w:tc>
        <w:tc>
          <w:tcPr>
            <w:tcW w:w="1260" w:type="dxa"/>
            <w:vMerge w:val="restart"/>
            <w:tcBorders>
              <w:top w:val="nil"/>
              <w:left w:val="nil"/>
              <w:bottom w:val="thinThickSmallGap" w:sz="24" w:space="0" w:color="auto"/>
              <w:right w:val="nil"/>
            </w:tcBorders>
            <w:vAlign w:val="center"/>
          </w:tcPr>
          <w:p w:rsidR="000534E1" w:rsidRPr="00BE41BC" w:rsidRDefault="000534E1" w:rsidP="000534E1">
            <w:pPr>
              <w:ind w:left="-113" w:right="-70"/>
              <w:jc w:val="center"/>
              <w:rPr>
                <w:b/>
              </w:rPr>
            </w:pPr>
            <w:r>
              <w:rPr>
                <w:b/>
                <w:noProof/>
              </w:rPr>
              <w:drawing>
                <wp:inline distT="0" distB="0" distL="0" distR="0" wp14:anchorId="3AC87FED" wp14:editId="38E069DC">
                  <wp:extent cx="700405" cy="9144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405" cy="914400"/>
                          </a:xfrm>
                          <a:prstGeom prst="rect">
                            <a:avLst/>
                          </a:prstGeom>
                          <a:noFill/>
                          <a:ln>
                            <a:noFill/>
                          </a:ln>
                        </pic:spPr>
                      </pic:pic>
                    </a:graphicData>
                  </a:graphic>
                </wp:inline>
              </w:drawing>
            </w:r>
          </w:p>
        </w:tc>
        <w:tc>
          <w:tcPr>
            <w:tcW w:w="4177" w:type="dxa"/>
          </w:tcPr>
          <w:p w:rsidR="000534E1" w:rsidRPr="00BE41BC" w:rsidRDefault="000534E1" w:rsidP="000534E1">
            <w:pPr>
              <w:spacing w:before="120" w:after="60"/>
              <w:ind w:right="-68"/>
              <w:jc w:val="center"/>
              <w:rPr>
                <w:b/>
                <w:bCs/>
                <w:spacing w:val="-6"/>
              </w:rPr>
            </w:pPr>
            <w:r w:rsidRPr="00BE41BC">
              <w:rPr>
                <w:b/>
                <w:bCs/>
              </w:rPr>
              <w:t>РЕСПУБЛИКА БАШКОРТОСТАН</w:t>
            </w:r>
          </w:p>
          <w:p w:rsidR="000534E1" w:rsidRPr="00BE41BC" w:rsidRDefault="000534E1" w:rsidP="000534E1">
            <w:pPr>
              <w:jc w:val="center"/>
              <w:rPr>
                <w:b/>
                <w:bCs/>
              </w:rPr>
            </w:pPr>
            <w:r w:rsidRPr="00BE41BC">
              <w:rPr>
                <w:b/>
                <w:lang w:val="be-BY"/>
              </w:rPr>
              <w:t>АДМИНИСТРАЦИЯ СЕЛЬСКОГО ПОСЕЛЕНИЯ ТРОИЦКИЙ СЕЛЬСОВЕТ  МУНИЦИПАЛЬНОГО РАЙОНА БЛАГОВАРСКИЙ РАЙОН</w:t>
            </w:r>
          </w:p>
        </w:tc>
      </w:tr>
      <w:tr w:rsidR="000534E1" w:rsidRPr="00583569" w:rsidTr="000534E1">
        <w:trPr>
          <w:cantSplit/>
          <w:trHeight w:val="533"/>
        </w:trPr>
        <w:tc>
          <w:tcPr>
            <w:tcW w:w="4898" w:type="dxa"/>
            <w:tcBorders>
              <w:top w:val="nil"/>
              <w:left w:val="nil"/>
              <w:bottom w:val="thinThickSmallGap" w:sz="24" w:space="0" w:color="auto"/>
              <w:right w:val="nil"/>
            </w:tcBorders>
            <w:vAlign w:val="center"/>
          </w:tcPr>
          <w:p w:rsidR="000534E1" w:rsidRPr="00BE41BC" w:rsidRDefault="000534E1" w:rsidP="000534E1">
            <w:pPr>
              <w:spacing w:after="120" w:line="20" w:lineRule="atLeast"/>
              <w:ind w:left="-57" w:right="-57"/>
              <w:jc w:val="center"/>
              <w:rPr>
                <w:b/>
                <w:bCs/>
                <w:color w:val="000000"/>
                <w:spacing w:val="20"/>
              </w:rPr>
            </w:pPr>
            <w:r w:rsidRPr="00BE41BC">
              <w:rPr>
                <w:b/>
                <w:bCs/>
                <w:color w:val="000000"/>
                <w:spacing w:val="20"/>
              </w:rPr>
              <w:t xml:space="preserve">452743,Троицкий </w:t>
            </w:r>
            <w:proofErr w:type="spellStart"/>
            <w:r w:rsidRPr="00BE41BC">
              <w:rPr>
                <w:b/>
                <w:bCs/>
                <w:color w:val="000000"/>
                <w:spacing w:val="20"/>
              </w:rPr>
              <w:t>ауылы,Үз</w:t>
            </w:r>
            <w:proofErr w:type="spellEnd"/>
            <w:r w:rsidRPr="00BE41BC">
              <w:rPr>
                <w:b/>
                <w:bCs/>
                <w:color w:val="000000"/>
                <w:spacing w:val="20"/>
                <w:lang w:val="tt-RU"/>
              </w:rPr>
              <w:t>ә</w:t>
            </w:r>
            <w:r w:rsidRPr="00BE41BC">
              <w:rPr>
                <w:b/>
                <w:bCs/>
                <w:color w:val="000000"/>
                <w:spacing w:val="20"/>
              </w:rPr>
              <w:t xml:space="preserve">к </w:t>
            </w:r>
            <w:proofErr w:type="spellStart"/>
            <w:r w:rsidRPr="00BE41BC">
              <w:rPr>
                <w:b/>
                <w:bCs/>
                <w:color w:val="000000"/>
                <w:spacing w:val="20"/>
              </w:rPr>
              <w:t>урамы</w:t>
            </w:r>
            <w:proofErr w:type="spellEnd"/>
            <w:r w:rsidRPr="00BE41BC">
              <w:rPr>
                <w:b/>
                <w:bCs/>
                <w:color w:val="000000"/>
                <w:spacing w:val="20"/>
              </w:rPr>
              <w:t xml:space="preserve"> 54</w:t>
            </w:r>
          </w:p>
          <w:p w:rsidR="000534E1" w:rsidRPr="00583569" w:rsidRDefault="000534E1" w:rsidP="000534E1">
            <w:pPr>
              <w:spacing w:after="40"/>
              <w:jc w:val="center"/>
              <w:rPr>
                <w:b/>
                <w:bCs/>
              </w:rPr>
            </w:pPr>
            <w:r w:rsidRPr="00BE41BC">
              <w:rPr>
                <w:b/>
                <w:bCs/>
                <w:color w:val="000000"/>
                <w:spacing w:val="20"/>
              </w:rPr>
              <w:t>Тел. (34747) 41-6-46</w:t>
            </w:r>
          </w:p>
        </w:tc>
        <w:tc>
          <w:tcPr>
            <w:tcW w:w="1260" w:type="dxa"/>
            <w:vMerge/>
            <w:tcBorders>
              <w:top w:val="nil"/>
              <w:left w:val="nil"/>
              <w:bottom w:val="thinThickSmallGap" w:sz="24" w:space="0" w:color="auto"/>
              <w:right w:val="nil"/>
            </w:tcBorders>
            <w:vAlign w:val="center"/>
          </w:tcPr>
          <w:p w:rsidR="000534E1" w:rsidRPr="00583569" w:rsidRDefault="000534E1" w:rsidP="000534E1">
            <w:pPr>
              <w:rPr>
                <w:b/>
                <w:bCs/>
              </w:rPr>
            </w:pPr>
          </w:p>
        </w:tc>
        <w:tc>
          <w:tcPr>
            <w:tcW w:w="4177" w:type="dxa"/>
            <w:tcBorders>
              <w:top w:val="nil"/>
              <w:left w:val="nil"/>
              <w:bottom w:val="thinThickSmallGap" w:sz="24" w:space="0" w:color="auto"/>
              <w:right w:val="nil"/>
            </w:tcBorders>
            <w:vAlign w:val="center"/>
          </w:tcPr>
          <w:p w:rsidR="000534E1" w:rsidRPr="00BE41BC" w:rsidRDefault="000534E1" w:rsidP="000534E1">
            <w:pPr>
              <w:spacing w:after="120"/>
              <w:ind w:left="-57" w:right="-57"/>
              <w:jc w:val="center"/>
              <w:rPr>
                <w:b/>
                <w:bCs/>
              </w:rPr>
            </w:pPr>
            <w:r w:rsidRPr="00BE41BC">
              <w:rPr>
                <w:b/>
                <w:bCs/>
              </w:rPr>
              <w:t>452743,с</w:t>
            </w:r>
            <w:proofErr w:type="gramStart"/>
            <w:r w:rsidRPr="00BE41BC">
              <w:rPr>
                <w:b/>
                <w:bCs/>
              </w:rPr>
              <w:t>.Т</w:t>
            </w:r>
            <w:proofErr w:type="gramEnd"/>
            <w:r w:rsidRPr="00BE41BC">
              <w:rPr>
                <w:b/>
                <w:bCs/>
              </w:rPr>
              <w:t>роицкий ул. Центральная, 54</w:t>
            </w:r>
          </w:p>
          <w:p w:rsidR="000534E1" w:rsidRPr="00583569" w:rsidRDefault="000534E1" w:rsidP="000534E1">
            <w:pPr>
              <w:spacing w:after="40"/>
              <w:jc w:val="center"/>
              <w:rPr>
                <w:b/>
                <w:bCs/>
              </w:rPr>
            </w:pPr>
            <w:r w:rsidRPr="00BE41BC">
              <w:rPr>
                <w:b/>
                <w:bCs/>
              </w:rPr>
              <w:t>Тел. (34747) 41-6-46</w:t>
            </w:r>
          </w:p>
        </w:tc>
      </w:tr>
    </w:tbl>
    <w:p w:rsidR="00045704" w:rsidRDefault="00045704" w:rsidP="000534E1">
      <w:pPr>
        <w:rPr>
          <w:b/>
          <w:bCs/>
          <w:sz w:val="28"/>
          <w:szCs w:val="28"/>
        </w:rPr>
      </w:pPr>
    </w:p>
    <w:p w:rsidR="000534E1" w:rsidRDefault="000534E1" w:rsidP="000534E1">
      <w:pPr>
        <w:rPr>
          <w:b/>
          <w:bCs/>
        </w:rPr>
      </w:pPr>
    </w:p>
    <w:p w:rsidR="00045704" w:rsidRDefault="000534E1" w:rsidP="00045704">
      <w:pPr>
        <w:rPr>
          <w:b/>
          <w:bCs/>
        </w:rPr>
      </w:pPr>
      <w:r>
        <w:rPr>
          <w:rFonts w:ascii="Lucida Sans Unicode" w:hAnsi="Lucida Sans Unicode" w:cs="Lucida Sans Unicode"/>
          <w:b/>
          <w:bCs/>
          <w:color w:val="333333"/>
          <w:spacing w:val="-6"/>
          <w:lang w:val="be-BY"/>
        </w:rPr>
        <w:t xml:space="preserve">  </w:t>
      </w:r>
      <w:r w:rsidR="00045704">
        <w:rPr>
          <w:rFonts w:ascii="Lucida Sans Unicode" w:hAnsi="Lucida Sans Unicode" w:cs="Lucida Sans Unicode"/>
          <w:b/>
          <w:bCs/>
          <w:color w:val="333333"/>
          <w:spacing w:val="-6"/>
          <w:lang w:val="be-BY"/>
        </w:rPr>
        <w:t>Ҡ</w:t>
      </w:r>
      <w:r w:rsidR="00045704">
        <w:rPr>
          <w:b/>
          <w:bCs/>
        </w:rPr>
        <w:t xml:space="preserve"> А Р А Р </w:t>
      </w:r>
      <w:r w:rsidR="00045704">
        <w:rPr>
          <w:b/>
          <w:bCs/>
        </w:rPr>
        <w:tab/>
      </w:r>
      <w:r w:rsidR="00045704">
        <w:rPr>
          <w:b/>
          <w:bCs/>
        </w:rPr>
        <w:tab/>
      </w:r>
      <w:r w:rsidR="00045704">
        <w:rPr>
          <w:b/>
          <w:bCs/>
        </w:rPr>
        <w:tab/>
      </w:r>
      <w:r w:rsidR="00045704">
        <w:rPr>
          <w:b/>
          <w:bCs/>
        </w:rPr>
        <w:tab/>
      </w:r>
      <w:r w:rsidR="00045704">
        <w:rPr>
          <w:b/>
          <w:bCs/>
        </w:rPr>
        <w:tab/>
        <w:t xml:space="preserve">                                                  ПОСТАНОВЛЕНИЕ</w:t>
      </w:r>
    </w:p>
    <w:p w:rsidR="00045704" w:rsidRDefault="00045704" w:rsidP="00045704">
      <w:pPr>
        <w:rPr>
          <w:b/>
          <w:bCs/>
        </w:rPr>
      </w:pPr>
    </w:p>
    <w:p w:rsidR="00045704" w:rsidRDefault="000534E1" w:rsidP="00045704">
      <w:pPr>
        <w:rPr>
          <w:sz w:val="28"/>
          <w:szCs w:val="28"/>
        </w:rPr>
      </w:pPr>
      <w:r>
        <w:rPr>
          <w:sz w:val="28"/>
          <w:szCs w:val="28"/>
        </w:rPr>
        <w:t xml:space="preserve">  </w:t>
      </w:r>
      <w:r w:rsidR="00045704">
        <w:rPr>
          <w:sz w:val="28"/>
          <w:szCs w:val="28"/>
        </w:rPr>
        <w:t xml:space="preserve">13 август 2021 й.                             </w:t>
      </w:r>
      <w:r>
        <w:rPr>
          <w:sz w:val="28"/>
          <w:szCs w:val="28"/>
        </w:rPr>
        <w:t xml:space="preserve">       </w:t>
      </w:r>
      <w:r w:rsidR="00045704">
        <w:rPr>
          <w:sz w:val="28"/>
          <w:szCs w:val="28"/>
        </w:rPr>
        <w:t xml:space="preserve">     № 13</w:t>
      </w:r>
      <w:r>
        <w:rPr>
          <w:sz w:val="28"/>
          <w:szCs w:val="28"/>
        </w:rPr>
        <w:t xml:space="preserve">       </w:t>
      </w:r>
      <w:r w:rsidR="00045704">
        <w:rPr>
          <w:sz w:val="28"/>
          <w:szCs w:val="28"/>
        </w:rPr>
        <w:t xml:space="preserve">               13 августа 2021 г.</w:t>
      </w:r>
    </w:p>
    <w:p w:rsidR="00045704" w:rsidRDefault="00045704" w:rsidP="00045704">
      <w:pPr>
        <w:pStyle w:val="ConsPlusTitle"/>
        <w:outlineLvl w:val="0"/>
      </w:pPr>
    </w:p>
    <w:p w:rsidR="00045704" w:rsidRDefault="00045704" w:rsidP="00045704">
      <w:pPr>
        <w:pStyle w:val="ConsPlusTitle"/>
        <w:jc w:val="center"/>
        <w:outlineLvl w:val="0"/>
      </w:pPr>
    </w:p>
    <w:p w:rsidR="00045704" w:rsidRDefault="00045704" w:rsidP="00045704">
      <w:pPr>
        <w:pStyle w:val="ConsPlusTitle"/>
        <w:jc w:val="center"/>
        <w:outlineLvl w:val="0"/>
      </w:pPr>
      <w:r>
        <w:t xml:space="preserve">Об утверждении Порядка открытия и ведения лицевых счетов  в администрации сельского поселения Троцкий сельсовет  муниципального района </w:t>
      </w:r>
      <w:proofErr w:type="spellStart"/>
      <w:r>
        <w:t>Благоварский</w:t>
      </w:r>
      <w:proofErr w:type="spellEnd"/>
      <w:r>
        <w:t xml:space="preserve"> район                               </w:t>
      </w:r>
    </w:p>
    <w:p w:rsidR="00045704" w:rsidRPr="00D146F5" w:rsidRDefault="00045704" w:rsidP="00045704">
      <w:pPr>
        <w:pStyle w:val="ConsPlusTitle"/>
        <w:jc w:val="center"/>
        <w:outlineLvl w:val="0"/>
      </w:pPr>
      <w:r>
        <w:t xml:space="preserve">    Республики Башкортостан</w:t>
      </w:r>
    </w:p>
    <w:p w:rsidR="00045704" w:rsidRPr="00D146F5" w:rsidRDefault="00045704" w:rsidP="00045704">
      <w:pPr>
        <w:tabs>
          <w:tab w:val="left" w:pos="9360"/>
        </w:tabs>
        <w:jc w:val="center"/>
        <w:rPr>
          <w:sz w:val="28"/>
          <w:szCs w:val="28"/>
        </w:rPr>
      </w:pPr>
    </w:p>
    <w:p w:rsidR="00045704" w:rsidRPr="00D146F5" w:rsidRDefault="00045704" w:rsidP="00045704">
      <w:pPr>
        <w:pStyle w:val="2"/>
        <w:spacing w:line="360" w:lineRule="auto"/>
        <w:rPr>
          <w:b/>
          <w:szCs w:val="28"/>
        </w:rPr>
      </w:pPr>
      <w:r w:rsidRPr="00D146F5">
        <w:rPr>
          <w:szCs w:val="28"/>
        </w:rPr>
        <w:softHyphen/>
      </w:r>
      <w:r w:rsidRPr="00D146F5">
        <w:rPr>
          <w:szCs w:val="28"/>
        </w:rPr>
        <w:softHyphen/>
      </w:r>
      <w:r w:rsidRPr="00D146F5">
        <w:rPr>
          <w:szCs w:val="28"/>
        </w:rPr>
        <w:softHyphen/>
      </w:r>
      <w:r w:rsidRPr="00D146F5">
        <w:rPr>
          <w:szCs w:val="28"/>
        </w:rPr>
        <w:softHyphen/>
      </w:r>
      <w:r w:rsidRPr="00D146F5">
        <w:rPr>
          <w:szCs w:val="28"/>
        </w:rPr>
        <w:softHyphen/>
      </w:r>
      <w:r w:rsidRPr="00D146F5">
        <w:rPr>
          <w:szCs w:val="28"/>
        </w:rPr>
        <w:softHyphen/>
        <w:t xml:space="preserve">            </w:t>
      </w:r>
      <w:r>
        <w:rPr>
          <w:szCs w:val="28"/>
        </w:rPr>
        <w:t xml:space="preserve"> </w:t>
      </w:r>
      <w:r w:rsidRPr="00D146F5">
        <w:rPr>
          <w:szCs w:val="28"/>
        </w:rPr>
        <w:t xml:space="preserve"> 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w:t>
      </w:r>
      <w:r>
        <w:rPr>
          <w:szCs w:val="28"/>
        </w:rPr>
        <w:t xml:space="preserve">сельского поселения </w:t>
      </w:r>
      <w:r w:rsidR="000530A7">
        <w:rPr>
          <w:szCs w:val="28"/>
        </w:rPr>
        <w:t>Троицкий</w:t>
      </w:r>
      <w:r>
        <w:rPr>
          <w:szCs w:val="28"/>
        </w:rPr>
        <w:t xml:space="preserve"> сельсовет </w:t>
      </w:r>
      <w:r w:rsidRPr="00D146F5">
        <w:rPr>
          <w:szCs w:val="28"/>
        </w:rPr>
        <w:t xml:space="preserve">муниципального района </w:t>
      </w:r>
      <w:proofErr w:type="spellStart"/>
      <w:r w:rsidR="000530A7">
        <w:rPr>
          <w:szCs w:val="28"/>
        </w:rPr>
        <w:t>Благоварский</w:t>
      </w:r>
      <w:proofErr w:type="spellEnd"/>
      <w:r w:rsidRPr="00D146F5">
        <w:rPr>
          <w:szCs w:val="28"/>
        </w:rPr>
        <w:t xml:space="preserve"> район Респ</w:t>
      </w:r>
      <w:r>
        <w:rPr>
          <w:szCs w:val="28"/>
        </w:rPr>
        <w:t>ублики Башкортостан, постановляет</w:t>
      </w:r>
      <w:r w:rsidRPr="00D146F5">
        <w:rPr>
          <w:szCs w:val="28"/>
        </w:rPr>
        <w:t>:</w:t>
      </w:r>
    </w:p>
    <w:p w:rsidR="00045704" w:rsidRPr="00D146F5" w:rsidRDefault="00045704" w:rsidP="00045704">
      <w:pPr>
        <w:pStyle w:val="2"/>
        <w:widowControl w:val="0"/>
        <w:tabs>
          <w:tab w:val="left" w:pos="1276"/>
        </w:tabs>
        <w:autoSpaceDE w:val="0"/>
        <w:autoSpaceDN w:val="0"/>
        <w:adjustRightInd w:val="0"/>
        <w:spacing w:line="360" w:lineRule="auto"/>
        <w:rPr>
          <w:szCs w:val="28"/>
        </w:rPr>
      </w:pPr>
      <w:r w:rsidRPr="00D146F5">
        <w:rPr>
          <w:szCs w:val="28"/>
        </w:rPr>
        <w:tab/>
        <w:t xml:space="preserve">1.Утвердить прилагаемый  Порядок открытия и ведения  лицевых счетов для учета операций по исполнению расходов бюджета </w:t>
      </w:r>
      <w:r>
        <w:rPr>
          <w:szCs w:val="28"/>
        </w:rPr>
        <w:t xml:space="preserve">сельского поселения </w:t>
      </w:r>
      <w:r w:rsidR="000530A7">
        <w:rPr>
          <w:szCs w:val="28"/>
        </w:rPr>
        <w:t>Троицкий</w:t>
      </w:r>
      <w:r>
        <w:rPr>
          <w:szCs w:val="28"/>
        </w:rPr>
        <w:t xml:space="preserve"> сельсовет</w:t>
      </w:r>
      <w:r w:rsidRPr="00D146F5">
        <w:rPr>
          <w:szCs w:val="28"/>
        </w:rPr>
        <w:t xml:space="preserve"> муниципального района </w:t>
      </w:r>
      <w:proofErr w:type="spellStart"/>
      <w:r w:rsidR="000530A7">
        <w:rPr>
          <w:szCs w:val="28"/>
        </w:rPr>
        <w:t>Благоварский</w:t>
      </w:r>
      <w:proofErr w:type="spellEnd"/>
      <w:r w:rsidRPr="00D146F5">
        <w:rPr>
          <w:szCs w:val="28"/>
        </w:rPr>
        <w:t xml:space="preserve"> район  (далее – Порядок).  </w:t>
      </w:r>
    </w:p>
    <w:p w:rsidR="00045704" w:rsidRPr="000F60B5" w:rsidRDefault="00045704" w:rsidP="000F60B5">
      <w:pPr>
        <w:pStyle w:val="ConsPlusTitle"/>
        <w:tabs>
          <w:tab w:val="left" w:pos="3960"/>
          <w:tab w:val="left" w:pos="5040"/>
          <w:tab w:val="left" w:pos="9720"/>
        </w:tabs>
        <w:spacing w:line="360" w:lineRule="auto"/>
        <w:ind w:right="-105"/>
        <w:jc w:val="both"/>
        <w:outlineLvl w:val="0"/>
        <w:rPr>
          <w:b w:val="0"/>
        </w:rPr>
      </w:pPr>
      <w:r w:rsidRPr="00D82E74">
        <w:rPr>
          <w:b w:val="0"/>
        </w:rPr>
        <w:t xml:space="preserve">                 2.Постановление Администрации сельского поселения </w:t>
      </w:r>
      <w:r w:rsidR="000530A7">
        <w:rPr>
          <w:b w:val="0"/>
        </w:rPr>
        <w:t>Троицкий</w:t>
      </w:r>
      <w:r>
        <w:rPr>
          <w:b w:val="0"/>
        </w:rPr>
        <w:t xml:space="preserve"> сельсовет</w:t>
      </w:r>
      <w:r w:rsidRPr="00D82E74">
        <w:rPr>
          <w:b w:val="0"/>
        </w:rPr>
        <w:t xml:space="preserve"> </w:t>
      </w:r>
      <w:proofErr w:type="gramStart"/>
      <w:r w:rsidRPr="00D82E74">
        <w:rPr>
          <w:b w:val="0"/>
        </w:rPr>
        <w:t xml:space="preserve">муниципального района </w:t>
      </w:r>
      <w:proofErr w:type="spellStart"/>
      <w:r w:rsidR="000530A7">
        <w:rPr>
          <w:b w:val="0"/>
        </w:rPr>
        <w:t>Благоварский</w:t>
      </w:r>
      <w:proofErr w:type="spellEnd"/>
      <w:r w:rsidRPr="00D82E74">
        <w:rPr>
          <w:b w:val="0"/>
        </w:rPr>
        <w:t xml:space="preserve"> район  Республики Башкортостан  № </w:t>
      </w:r>
      <w:r w:rsidR="000F60B5">
        <w:rPr>
          <w:b w:val="0"/>
        </w:rPr>
        <w:t>6</w:t>
      </w:r>
      <w:r w:rsidRPr="00D82E74">
        <w:rPr>
          <w:b w:val="0"/>
        </w:rPr>
        <w:t xml:space="preserve"> от </w:t>
      </w:r>
      <w:r w:rsidR="000F60B5">
        <w:rPr>
          <w:b w:val="0"/>
        </w:rPr>
        <w:t>6</w:t>
      </w:r>
      <w:r w:rsidRPr="00D82E74">
        <w:rPr>
          <w:b w:val="0"/>
        </w:rPr>
        <w:t xml:space="preserve"> </w:t>
      </w:r>
      <w:r w:rsidR="000F60B5">
        <w:rPr>
          <w:b w:val="0"/>
        </w:rPr>
        <w:t>марта</w:t>
      </w:r>
      <w:r w:rsidRPr="00D82E74">
        <w:rPr>
          <w:b w:val="0"/>
        </w:rPr>
        <w:t xml:space="preserve"> 20</w:t>
      </w:r>
      <w:r w:rsidR="000F60B5">
        <w:rPr>
          <w:b w:val="0"/>
        </w:rPr>
        <w:t>20</w:t>
      </w:r>
      <w:r w:rsidRPr="00D82E74">
        <w:rPr>
          <w:b w:val="0"/>
        </w:rPr>
        <w:t xml:space="preserve"> года «</w:t>
      </w:r>
      <w:r w:rsidR="000F60B5" w:rsidRPr="000F60B5">
        <w:rPr>
          <w:b w:val="0"/>
        </w:rPr>
        <w:t>ОБ УТВЕРЖДЕНИИ ПОРЯДКА</w:t>
      </w:r>
      <w:r w:rsidR="000F60B5">
        <w:rPr>
          <w:b w:val="0"/>
        </w:rPr>
        <w:t xml:space="preserve"> КАССОВОГО ОБСЛУЖИВАНИЯ БЮДЖЕТА </w:t>
      </w:r>
      <w:r w:rsidR="000F60B5" w:rsidRPr="000F60B5">
        <w:rPr>
          <w:b w:val="0"/>
        </w:rPr>
        <w:t xml:space="preserve">СЕЛЬСКОГО ПОСЕЛЕНИЯ ТРОИЦКИЙ СЕЛЬСОВЕТ МУНИЦИПАЛЬНОГО РАЙОНА БЛАГОВАРСКИЙ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F60B5" w:rsidRPr="000F60B5">
        <w:rPr>
          <w:b w:val="0"/>
        </w:rPr>
        <w:lastRenderedPageBreak/>
        <w:t>ТРОИЦКИЙ С</w:t>
      </w:r>
      <w:r w:rsidR="000F60B5">
        <w:rPr>
          <w:b w:val="0"/>
        </w:rPr>
        <w:t xml:space="preserve">ЕЛЬСОВЕТ МУНИЦИПАЛЬНОГО РАЙОНА </w:t>
      </w:r>
      <w:r w:rsidR="000F60B5" w:rsidRPr="000F60B5">
        <w:rPr>
          <w:b w:val="0"/>
        </w:rPr>
        <w:t>БЛАГОВАРСКИЙ РАЙОН РЕСПУБЛИКИ БАШКОРТОСТАН</w:t>
      </w:r>
      <w:r w:rsidRPr="00D82E74">
        <w:rPr>
          <w:b w:val="0"/>
        </w:rPr>
        <w:t xml:space="preserve">» считать утратившим силу. </w:t>
      </w:r>
      <w:proofErr w:type="gramEnd"/>
    </w:p>
    <w:p w:rsidR="00045704" w:rsidRPr="00D146F5" w:rsidRDefault="00045704" w:rsidP="00045704">
      <w:pPr>
        <w:pStyle w:val="2"/>
        <w:widowControl w:val="0"/>
        <w:tabs>
          <w:tab w:val="left" w:pos="1276"/>
        </w:tabs>
        <w:autoSpaceDE w:val="0"/>
        <w:autoSpaceDN w:val="0"/>
        <w:adjustRightInd w:val="0"/>
        <w:spacing w:line="360" w:lineRule="auto"/>
        <w:rPr>
          <w:szCs w:val="28"/>
        </w:rPr>
      </w:pPr>
      <w:r w:rsidRPr="00D146F5">
        <w:rPr>
          <w:szCs w:val="28"/>
        </w:rPr>
        <w:tab/>
        <w:t xml:space="preserve">3.Настоящее постановление вступает в силу с 1 января 2021 года.                                                  </w:t>
      </w:r>
    </w:p>
    <w:p w:rsidR="00045704" w:rsidRPr="00D146F5" w:rsidRDefault="00045704" w:rsidP="00045704">
      <w:pPr>
        <w:pStyle w:val="2"/>
        <w:widowControl w:val="0"/>
        <w:tabs>
          <w:tab w:val="left" w:pos="1276"/>
        </w:tabs>
        <w:autoSpaceDE w:val="0"/>
        <w:autoSpaceDN w:val="0"/>
        <w:adjustRightInd w:val="0"/>
        <w:spacing w:line="360" w:lineRule="auto"/>
        <w:rPr>
          <w:szCs w:val="28"/>
        </w:rPr>
      </w:pPr>
      <w:r w:rsidRPr="00D146F5">
        <w:rPr>
          <w:szCs w:val="28"/>
        </w:rPr>
        <w:tab/>
        <w:t>4.</w:t>
      </w:r>
      <w:proofErr w:type="gramStart"/>
      <w:r w:rsidRPr="00D146F5">
        <w:rPr>
          <w:szCs w:val="28"/>
        </w:rPr>
        <w:t>Контроль за</w:t>
      </w:r>
      <w:proofErr w:type="gramEnd"/>
      <w:r w:rsidRPr="00D146F5">
        <w:rPr>
          <w:szCs w:val="28"/>
        </w:rPr>
        <w:t xml:space="preserve"> исполнением настоящего постановления </w:t>
      </w:r>
      <w:r>
        <w:rPr>
          <w:szCs w:val="28"/>
        </w:rPr>
        <w:t>оставляю за собой</w:t>
      </w:r>
    </w:p>
    <w:p w:rsidR="00045704" w:rsidRDefault="00045704" w:rsidP="00045704">
      <w:pPr>
        <w:jc w:val="both"/>
        <w:rPr>
          <w:sz w:val="28"/>
          <w:szCs w:val="28"/>
        </w:rPr>
      </w:pPr>
    </w:p>
    <w:p w:rsidR="00045704" w:rsidRPr="005B6014" w:rsidRDefault="00045704" w:rsidP="00045704">
      <w:pPr>
        <w:jc w:val="both"/>
        <w:rPr>
          <w:sz w:val="28"/>
          <w:szCs w:val="28"/>
        </w:rPr>
      </w:pPr>
    </w:p>
    <w:p w:rsidR="00074C79" w:rsidRDefault="00045704" w:rsidP="00045704">
      <w:pPr>
        <w:ind w:left="708" w:firstLine="708"/>
        <w:jc w:val="both"/>
        <w:rPr>
          <w:sz w:val="28"/>
          <w:szCs w:val="28"/>
        </w:rPr>
      </w:pPr>
      <w:r w:rsidRPr="005B6014">
        <w:rPr>
          <w:sz w:val="28"/>
          <w:szCs w:val="28"/>
        </w:rPr>
        <w:t>Глава</w:t>
      </w:r>
      <w:r w:rsidR="00074C79">
        <w:rPr>
          <w:sz w:val="28"/>
          <w:szCs w:val="28"/>
        </w:rPr>
        <w:t xml:space="preserve"> сельского поселения</w:t>
      </w:r>
    </w:p>
    <w:p w:rsidR="00045704" w:rsidRPr="00045704" w:rsidRDefault="00074C79" w:rsidP="00045704">
      <w:pPr>
        <w:ind w:left="708" w:firstLine="708"/>
        <w:jc w:val="both"/>
        <w:rPr>
          <w:sz w:val="28"/>
          <w:szCs w:val="28"/>
        </w:rPr>
      </w:pPr>
      <w:r>
        <w:rPr>
          <w:sz w:val="28"/>
          <w:szCs w:val="28"/>
        </w:rPr>
        <w:t>СП Троицкий сельсовет</w:t>
      </w:r>
      <w:r w:rsidR="00045704" w:rsidRPr="005B6014">
        <w:rPr>
          <w:sz w:val="28"/>
          <w:szCs w:val="28"/>
        </w:rPr>
        <w:tab/>
      </w:r>
      <w:r w:rsidR="00045704" w:rsidRPr="005B6014">
        <w:rPr>
          <w:sz w:val="28"/>
          <w:szCs w:val="28"/>
        </w:rPr>
        <w:tab/>
      </w:r>
      <w:r w:rsidR="00045704" w:rsidRPr="005B6014">
        <w:rPr>
          <w:sz w:val="28"/>
          <w:szCs w:val="28"/>
        </w:rPr>
        <w:tab/>
      </w:r>
      <w:r w:rsidR="00045704" w:rsidRPr="005B6014">
        <w:rPr>
          <w:sz w:val="28"/>
          <w:szCs w:val="28"/>
        </w:rPr>
        <w:tab/>
      </w:r>
      <w:r w:rsidR="00045704" w:rsidRPr="005B6014">
        <w:rPr>
          <w:sz w:val="28"/>
          <w:szCs w:val="28"/>
        </w:rPr>
        <w:tab/>
      </w:r>
      <w:r>
        <w:rPr>
          <w:sz w:val="28"/>
          <w:szCs w:val="28"/>
        </w:rPr>
        <w:t>Н</w:t>
      </w:r>
      <w:r w:rsidR="00045704">
        <w:rPr>
          <w:sz w:val="28"/>
          <w:szCs w:val="28"/>
        </w:rPr>
        <w:t>.</w:t>
      </w:r>
      <w:r>
        <w:rPr>
          <w:sz w:val="28"/>
          <w:szCs w:val="28"/>
        </w:rPr>
        <w:t>П</w:t>
      </w:r>
      <w:r w:rsidR="00045704">
        <w:rPr>
          <w:sz w:val="28"/>
          <w:szCs w:val="28"/>
        </w:rPr>
        <w:t>.</w:t>
      </w:r>
      <w:r>
        <w:rPr>
          <w:sz w:val="28"/>
          <w:szCs w:val="28"/>
        </w:rPr>
        <w:t xml:space="preserve"> Дунаева</w:t>
      </w:r>
    </w:p>
    <w:p w:rsidR="00045704" w:rsidRDefault="00045704" w:rsidP="00045704">
      <w:pPr>
        <w:rPr>
          <w:sz w:val="22"/>
          <w:szCs w:val="22"/>
        </w:rPr>
      </w:pPr>
    </w:p>
    <w:p w:rsidR="00664257" w:rsidRDefault="00664257"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534E1" w:rsidRDefault="000534E1" w:rsidP="00045704">
      <w:pPr>
        <w:rPr>
          <w:sz w:val="22"/>
          <w:szCs w:val="22"/>
        </w:rPr>
      </w:pPr>
    </w:p>
    <w:p w:rsidR="000534E1" w:rsidRDefault="000534E1"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F60B5" w:rsidRDefault="000F60B5" w:rsidP="00045704">
      <w:pPr>
        <w:rPr>
          <w:sz w:val="22"/>
          <w:szCs w:val="22"/>
        </w:rPr>
      </w:pPr>
    </w:p>
    <w:p w:rsidR="000534E1" w:rsidRDefault="000534E1" w:rsidP="00045704">
      <w:pPr>
        <w:rPr>
          <w:sz w:val="22"/>
          <w:szCs w:val="22"/>
        </w:rPr>
      </w:pPr>
    </w:p>
    <w:p w:rsidR="000534E1" w:rsidRDefault="000534E1" w:rsidP="00045704">
      <w:pPr>
        <w:rPr>
          <w:sz w:val="22"/>
          <w:szCs w:val="22"/>
        </w:rPr>
      </w:pPr>
    </w:p>
    <w:p w:rsidR="000534E1" w:rsidRDefault="000534E1" w:rsidP="00045704">
      <w:pPr>
        <w:rPr>
          <w:sz w:val="22"/>
          <w:szCs w:val="22"/>
        </w:rPr>
      </w:pPr>
    </w:p>
    <w:p w:rsidR="000534E1" w:rsidRDefault="000534E1" w:rsidP="00045704">
      <w:pPr>
        <w:rPr>
          <w:sz w:val="22"/>
          <w:szCs w:val="22"/>
        </w:rPr>
      </w:pPr>
    </w:p>
    <w:p w:rsidR="000534E1" w:rsidRDefault="000534E1" w:rsidP="00045704">
      <w:pPr>
        <w:rPr>
          <w:sz w:val="22"/>
          <w:szCs w:val="22"/>
        </w:rPr>
      </w:pPr>
    </w:p>
    <w:p w:rsidR="000534E1" w:rsidRDefault="000534E1" w:rsidP="00045704">
      <w:pPr>
        <w:rPr>
          <w:sz w:val="22"/>
          <w:szCs w:val="22"/>
        </w:rPr>
      </w:pPr>
    </w:p>
    <w:p w:rsidR="000534E1" w:rsidRDefault="000534E1" w:rsidP="00045704">
      <w:pPr>
        <w:rPr>
          <w:sz w:val="22"/>
          <w:szCs w:val="22"/>
        </w:rPr>
      </w:pPr>
      <w:bookmarkStart w:id="0" w:name="_GoBack"/>
      <w:bookmarkEnd w:id="0"/>
    </w:p>
    <w:p w:rsidR="000F60B5" w:rsidRDefault="000F60B5" w:rsidP="00045704">
      <w:pPr>
        <w:rPr>
          <w:sz w:val="22"/>
          <w:szCs w:val="22"/>
        </w:rPr>
      </w:pPr>
    </w:p>
    <w:p w:rsidR="000F60B5" w:rsidRDefault="000F60B5" w:rsidP="00045704">
      <w:pPr>
        <w:rPr>
          <w:sz w:val="22"/>
          <w:szCs w:val="22"/>
        </w:rPr>
      </w:pPr>
    </w:p>
    <w:p w:rsidR="00664257" w:rsidRDefault="00664257" w:rsidP="00045704">
      <w:pPr>
        <w:rPr>
          <w:sz w:val="22"/>
          <w:szCs w:val="22"/>
        </w:rPr>
      </w:pPr>
    </w:p>
    <w:p w:rsidR="00045704" w:rsidRPr="006762E4" w:rsidRDefault="00045704" w:rsidP="00045704">
      <w:pPr>
        <w:tabs>
          <w:tab w:val="left" w:pos="709"/>
        </w:tabs>
        <w:ind w:firstLine="5103"/>
        <w:jc w:val="right"/>
        <w:rPr>
          <w:szCs w:val="28"/>
        </w:rPr>
      </w:pPr>
      <w:r>
        <w:rPr>
          <w:szCs w:val="28"/>
        </w:rPr>
        <w:lastRenderedPageBreak/>
        <w:tab/>
      </w:r>
      <w:r>
        <w:rPr>
          <w:szCs w:val="28"/>
        </w:rPr>
        <w:tab/>
      </w:r>
      <w:r>
        <w:rPr>
          <w:szCs w:val="28"/>
        </w:rPr>
        <w:tab/>
      </w:r>
      <w:r w:rsidRPr="006762E4">
        <w:rPr>
          <w:szCs w:val="28"/>
        </w:rPr>
        <w:t>Утвержден</w:t>
      </w:r>
    </w:p>
    <w:p w:rsidR="00045704" w:rsidRDefault="00045704" w:rsidP="00045704">
      <w:pPr>
        <w:tabs>
          <w:tab w:val="left" w:pos="709"/>
        </w:tabs>
        <w:ind w:firstLine="5103"/>
        <w:jc w:val="right"/>
        <w:rPr>
          <w:szCs w:val="28"/>
        </w:rPr>
      </w:pPr>
      <w:r>
        <w:rPr>
          <w:szCs w:val="28"/>
        </w:rPr>
        <w:tab/>
        <w:t xml:space="preserve">    Постановлением Администрации</w:t>
      </w:r>
    </w:p>
    <w:p w:rsidR="00045704" w:rsidRDefault="00045704" w:rsidP="00045704">
      <w:pPr>
        <w:tabs>
          <w:tab w:val="left" w:pos="709"/>
        </w:tabs>
        <w:ind w:firstLine="5103"/>
        <w:jc w:val="right"/>
        <w:rPr>
          <w:szCs w:val="28"/>
        </w:rPr>
      </w:pPr>
      <w:r>
        <w:rPr>
          <w:szCs w:val="28"/>
        </w:rPr>
        <w:t xml:space="preserve">сельского поселения </w:t>
      </w:r>
    </w:p>
    <w:p w:rsidR="00045704" w:rsidRDefault="000530A7" w:rsidP="00045704">
      <w:pPr>
        <w:tabs>
          <w:tab w:val="left" w:pos="709"/>
        </w:tabs>
        <w:ind w:firstLine="5103"/>
        <w:jc w:val="right"/>
        <w:rPr>
          <w:szCs w:val="28"/>
        </w:rPr>
      </w:pPr>
      <w:r>
        <w:rPr>
          <w:szCs w:val="28"/>
        </w:rPr>
        <w:t>Троицкий</w:t>
      </w:r>
      <w:r w:rsidR="00045704">
        <w:rPr>
          <w:szCs w:val="28"/>
        </w:rPr>
        <w:t xml:space="preserve"> сельсовет </w:t>
      </w:r>
    </w:p>
    <w:p w:rsidR="00045704" w:rsidRDefault="00045704" w:rsidP="00045704">
      <w:pPr>
        <w:tabs>
          <w:tab w:val="left" w:pos="709"/>
        </w:tabs>
        <w:ind w:firstLine="5103"/>
        <w:jc w:val="right"/>
        <w:rPr>
          <w:szCs w:val="28"/>
        </w:rPr>
      </w:pPr>
      <w:r>
        <w:rPr>
          <w:szCs w:val="28"/>
        </w:rPr>
        <w:tab/>
      </w:r>
      <w:r>
        <w:rPr>
          <w:szCs w:val="28"/>
        </w:rPr>
        <w:tab/>
        <w:t xml:space="preserve">муниципального района </w:t>
      </w:r>
    </w:p>
    <w:p w:rsidR="00045704" w:rsidRPr="006762E4" w:rsidRDefault="000530A7" w:rsidP="00045704">
      <w:pPr>
        <w:tabs>
          <w:tab w:val="left" w:pos="709"/>
        </w:tabs>
        <w:ind w:firstLine="5103"/>
        <w:jc w:val="right"/>
        <w:rPr>
          <w:szCs w:val="28"/>
        </w:rPr>
      </w:pPr>
      <w:proofErr w:type="spellStart"/>
      <w:r>
        <w:rPr>
          <w:szCs w:val="28"/>
        </w:rPr>
        <w:t>Благоварский</w:t>
      </w:r>
      <w:proofErr w:type="spellEnd"/>
      <w:r w:rsidR="00045704">
        <w:rPr>
          <w:szCs w:val="28"/>
        </w:rPr>
        <w:t xml:space="preserve"> район</w:t>
      </w:r>
    </w:p>
    <w:p w:rsidR="00045704" w:rsidRPr="006762E4" w:rsidRDefault="00045704" w:rsidP="00045704">
      <w:pPr>
        <w:tabs>
          <w:tab w:val="left" w:pos="709"/>
        </w:tabs>
        <w:ind w:firstLine="5103"/>
        <w:jc w:val="right"/>
        <w:rPr>
          <w:szCs w:val="28"/>
        </w:rPr>
      </w:pPr>
      <w:r w:rsidRPr="006762E4">
        <w:rPr>
          <w:szCs w:val="28"/>
        </w:rPr>
        <w:t>Республики Башкортостан</w:t>
      </w:r>
    </w:p>
    <w:p w:rsidR="00045704" w:rsidRPr="006762E4" w:rsidRDefault="00045704" w:rsidP="00045704">
      <w:pPr>
        <w:tabs>
          <w:tab w:val="left" w:pos="709"/>
        </w:tabs>
        <w:ind w:firstLine="5103"/>
        <w:jc w:val="right"/>
        <w:rPr>
          <w:szCs w:val="28"/>
        </w:rPr>
      </w:pPr>
      <w:r w:rsidRPr="006762E4">
        <w:rPr>
          <w:szCs w:val="28"/>
        </w:rPr>
        <w:t xml:space="preserve">от </w:t>
      </w:r>
      <w:r>
        <w:rPr>
          <w:szCs w:val="28"/>
        </w:rPr>
        <w:t xml:space="preserve"> </w:t>
      </w:r>
      <w:r w:rsidR="000F60B5">
        <w:rPr>
          <w:szCs w:val="28"/>
        </w:rPr>
        <w:t>13</w:t>
      </w:r>
      <w:r>
        <w:rPr>
          <w:szCs w:val="28"/>
        </w:rPr>
        <w:t xml:space="preserve"> </w:t>
      </w:r>
      <w:r w:rsidR="000F60B5">
        <w:rPr>
          <w:szCs w:val="28"/>
        </w:rPr>
        <w:t>августа</w:t>
      </w:r>
      <w:r>
        <w:rPr>
          <w:szCs w:val="28"/>
        </w:rPr>
        <w:t xml:space="preserve"> </w:t>
      </w:r>
      <w:smartTag w:uri="urn:schemas-microsoft-com:office:smarttags" w:element="metricconverter">
        <w:smartTagPr>
          <w:attr w:name="ProductID" w:val="2021 г"/>
        </w:smartTagPr>
        <w:r>
          <w:rPr>
            <w:szCs w:val="28"/>
          </w:rPr>
          <w:t>2021</w:t>
        </w:r>
        <w:r w:rsidRPr="006762E4">
          <w:rPr>
            <w:szCs w:val="28"/>
          </w:rPr>
          <w:t xml:space="preserve"> г</w:t>
        </w:r>
      </w:smartTag>
      <w:r w:rsidRPr="006762E4">
        <w:rPr>
          <w:szCs w:val="28"/>
        </w:rPr>
        <w:t xml:space="preserve">. № </w:t>
      </w:r>
      <w:r w:rsidR="000F60B5">
        <w:rPr>
          <w:szCs w:val="28"/>
        </w:rPr>
        <w:t>13</w:t>
      </w:r>
    </w:p>
    <w:p w:rsidR="00045704" w:rsidRDefault="00045704" w:rsidP="00045704"/>
    <w:p w:rsidR="00045704" w:rsidRPr="004D79A1" w:rsidRDefault="00045704" w:rsidP="00045704">
      <w:pPr>
        <w:pStyle w:val="ConsPlusNormal"/>
        <w:tabs>
          <w:tab w:val="left" w:pos="1407"/>
        </w:tabs>
        <w:jc w:val="center"/>
        <w:rPr>
          <w:rFonts w:ascii="Times New Roman" w:hAnsi="Times New Roman" w:cs="Times New Roman"/>
          <w:b/>
          <w:sz w:val="24"/>
          <w:szCs w:val="24"/>
        </w:rPr>
      </w:pPr>
      <w:bookmarkStart w:id="1" w:name="P40"/>
      <w:bookmarkEnd w:id="1"/>
      <w:r w:rsidRPr="004D79A1">
        <w:rPr>
          <w:rFonts w:ascii="Times New Roman" w:hAnsi="Times New Roman" w:cs="Times New Roman"/>
          <w:b/>
          <w:sz w:val="24"/>
          <w:szCs w:val="24"/>
        </w:rPr>
        <w:t>ПОРЯДОК</w:t>
      </w:r>
    </w:p>
    <w:p w:rsidR="00045704" w:rsidRPr="004D79A1" w:rsidRDefault="00045704" w:rsidP="00045704">
      <w:pPr>
        <w:pStyle w:val="ConsPlusTitle"/>
        <w:jc w:val="center"/>
        <w:rPr>
          <w:sz w:val="24"/>
          <w:szCs w:val="24"/>
        </w:rPr>
      </w:pPr>
      <w:r w:rsidRPr="004D79A1">
        <w:rPr>
          <w:sz w:val="24"/>
          <w:szCs w:val="24"/>
        </w:rPr>
        <w:t xml:space="preserve">открытия и ведения лицевых счетов в администрации сельского поселения </w:t>
      </w:r>
      <w:r w:rsidR="000530A7">
        <w:rPr>
          <w:sz w:val="24"/>
          <w:szCs w:val="24"/>
        </w:rPr>
        <w:t>Троицкий</w:t>
      </w:r>
      <w:r w:rsidRPr="004D79A1">
        <w:rPr>
          <w:sz w:val="24"/>
          <w:szCs w:val="24"/>
        </w:rPr>
        <w:t xml:space="preserve"> сельсовет муниципального района </w:t>
      </w:r>
      <w:proofErr w:type="spellStart"/>
      <w:r w:rsidR="000530A7">
        <w:rPr>
          <w:sz w:val="24"/>
          <w:szCs w:val="24"/>
        </w:rPr>
        <w:t>Благоварский</w:t>
      </w:r>
      <w:proofErr w:type="spellEnd"/>
      <w:r w:rsidRPr="004D79A1">
        <w:rPr>
          <w:sz w:val="24"/>
          <w:szCs w:val="24"/>
        </w:rPr>
        <w:t xml:space="preserve"> район Республики Башкортостан</w:t>
      </w:r>
    </w:p>
    <w:p w:rsidR="00045704" w:rsidRPr="004D79A1" w:rsidRDefault="00045704" w:rsidP="00045704">
      <w:pPr>
        <w:pStyle w:val="ConsPlusNormal"/>
        <w:jc w:val="both"/>
        <w:rPr>
          <w:rFonts w:ascii="Times New Roman" w:hAnsi="Times New Roman" w:cs="Times New Roman"/>
          <w:sz w:val="24"/>
          <w:szCs w:val="24"/>
        </w:rPr>
      </w:pPr>
    </w:p>
    <w:p w:rsidR="00045704" w:rsidRPr="004D79A1" w:rsidRDefault="00045704" w:rsidP="00045704">
      <w:pPr>
        <w:pStyle w:val="ConsPlusTitle"/>
        <w:jc w:val="center"/>
        <w:outlineLvl w:val="1"/>
        <w:rPr>
          <w:sz w:val="24"/>
          <w:szCs w:val="24"/>
        </w:rPr>
      </w:pPr>
      <w:r w:rsidRPr="004D79A1">
        <w:rPr>
          <w:sz w:val="24"/>
          <w:szCs w:val="24"/>
        </w:rPr>
        <w:t>I. Общие положения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 </w:t>
      </w:r>
      <w:proofErr w:type="gramStart"/>
      <w:r w:rsidRPr="004D79A1">
        <w:rPr>
          <w:rFonts w:ascii="Times New Roman" w:hAnsi="Times New Roman" w:cs="Times New Roman"/>
          <w:sz w:val="24"/>
          <w:szCs w:val="24"/>
        </w:rPr>
        <w:t xml:space="preserve">Настоящий Порядок открытия и ведения лицевых счетов в администрации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(далее – Порядок) разработан на основании </w:t>
      </w:r>
      <w:hyperlink r:id="rId6" w:history="1">
        <w:r w:rsidRPr="004D79A1">
          <w:rPr>
            <w:rFonts w:ascii="Times New Roman" w:hAnsi="Times New Roman" w:cs="Times New Roman"/>
            <w:sz w:val="24"/>
            <w:szCs w:val="24"/>
          </w:rPr>
          <w:t>статьи 220.1</w:t>
        </w:r>
      </w:hyperlink>
      <w:r w:rsidRPr="004D79A1">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4D79A1">
        <w:rPr>
          <w:rFonts w:ascii="Times New Roman" w:hAnsi="Times New Roman" w:cs="Times New Roman"/>
          <w:sz w:val="24"/>
          <w:szCs w:val="24"/>
        </w:rPr>
        <w:t xml:space="preserve">», </w:t>
      </w:r>
      <w:proofErr w:type="gramStart"/>
      <w:r w:rsidRPr="004D79A1">
        <w:rPr>
          <w:rFonts w:ascii="Times New Roman" w:hAnsi="Times New Roman" w:cs="Times New Roman"/>
          <w:sz w:val="24"/>
          <w:szCs w:val="24"/>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sidRPr="004D79A1">
        <w:rPr>
          <w:rFonts w:ascii="Times New Roman" w:hAnsi="Times New Roman" w:cs="Times New Roman"/>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4D79A1">
        <w:rPr>
          <w:rFonts w:ascii="Times New Roman" w:hAnsi="Times New Roman" w:cs="Times New Roman"/>
          <w:sz w:val="24"/>
          <w:szCs w:val="24"/>
        </w:rPr>
        <w:br/>
        <w:t>№ 163н «О порядке формирования и ведения реестра участников бюджетного процесса, а также юридических лиц, не являющихся участниками</w:t>
      </w:r>
      <w:proofErr w:type="gramEnd"/>
      <w:r w:rsidRPr="004D79A1">
        <w:rPr>
          <w:rFonts w:ascii="Times New Roman" w:hAnsi="Times New Roman" w:cs="Times New Roman"/>
          <w:sz w:val="24"/>
          <w:szCs w:val="24"/>
        </w:rPr>
        <w:t xml:space="preserve"> бюджетного процесса» и устанавливает: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4D79A1">
        <w:rPr>
          <w:rFonts w:ascii="Times New Roman" w:hAnsi="Times New Roman" w:cs="Times New Roman"/>
          <w:sz w:val="24"/>
          <w:szCs w:val="24"/>
        </w:rPr>
        <w:t>источников финансирования дефицита бюджета сельского поселения</w:t>
      </w:r>
      <w:proofErr w:type="gramEnd"/>
      <w:r w:rsidRPr="004D79A1">
        <w:rPr>
          <w:rFonts w:ascii="Times New Roman" w:hAnsi="Times New Roman" w:cs="Times New Roman"/>
          <w:sz w:val="24"/>
          <w:szCs w:val="24"/>
        </w:rPr>
        <w:t xml:space="preserve">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главных распорядителей, распорядителей и получателей средств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Финансовом управлении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в соответствии с Бюджетным кодексом Российской Федерации (далее–</w:t>
      </w:r>
      <w:proofErr w:type="spellStart"/>
      <w:r w:rsidRPr="004D79A1">
        <w:rPr>
          <w:rFonts w:ascii="Times New Roman" w:hAnsi="Times New Roman" w:cs="Times New Roman"/>
          <w:sz w:val="24"/>
          <w:szCs w:val="24"/>
        </w:rPr>
        <w:t>неучастник</w:t>
      </w:r>
      <w:proofErr w:type="spellEnd"/>
      <w:proofErr w:type="gram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 В целях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2.1. Участниками бюджетного процесса являются: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главный распорядитель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распорядитель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получатель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4D79A1">
          <w:rPr>
            <w:rFonts w:ascii="Times New Roman" w:hAnsi="Times New Roman" w:cs="Times New Roman"/>
            <w:sz w:val="24"/>
            <w:szCs w:val="24"/>
          </w:rPr>
          <w:t>Республики Башкортостан</w:t>
        </w:r>
      </w:hyperlink>
      <w:r w:rsidRPr="004D79A1">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2.2. На обособленное подразделение получателя бюджетных средств, </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w:t>
      </w:r>
      <w:proofErr w:type="gramEnd"/>
      <w:r w:rsidRPr="004D79A1">
        <w:rPr>
          <w:rFonts w:ascii="Times New Roman" w:hAnsi="Times New Roman" w:cs="Times New Roman"/>
          <w:sz w:val="24"/>
          <w:szCs w:val="24"/>
        </w:rPr>
        <w:t xml:space="preserve"> дефицита бюджета)</w:t>
      </w:r>
      <w:proofErr w:type="gramStart"/>
      <w:r w:rsidRPr="004D79A1">
        <w:rPr>
          <w:rFonts w:ascii="Times New Roman" w:hAnsi="Times New Roman" w:cs="Times New Roman"/>
          <w:sz w:val="24"/>
          <w:szCs w:val="24"/>
        </w:rPr>
        <w:t>,и</w:t>
      </w:r>
      <w:proofErr w:type="gramEnd"/>
      <w:r w:rsidRPr="004D79A1">
        <w:rPr>
          <w:rFonts w:ascii="Times New Roman" w:hAnsi="Times New Roman" w:cs="Times New Roman"/>
          <w:sz w:val="24"/>
          <w:szCs w:val="24"/>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На обособленное подразделение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4D79A1">
        <w:rPr>
          <w:rFonts w:ascii="Times New Roman" w:hAnsi="Times New Roman" w:cs="Times New Roman"/>
          <w:sz w:val="24"/>
          <w:szCs w:val="24"/>
        </w:rPr>
        <w:t>неучастник</w:t>
      </w:r>
      <w:proofErr w:type="spellEnd"/>
      <w:r w:rsidRPr="004D79A1">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Финансовом управлении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(далее </w:t>
      </w:r>
      <w:proofErr w:type="gramStart"/>
      <w:r w:rsidRPr="004D79A1">
        <w:rPr>
          <w:rFonts w:ascii="Times New Roman" w:hAnsi="Times New Roman" w:cs="Times New Roman"/>
          <w:sz w:val="24"/>
          <w:szCs w:val="24"/>
        </w:rPr>
        <w:t>–Ф</w:t>
      </w:r>
      <w:proofErr w:type="gramEnd"/>
      <w:r w:rsidRPr="004D79A1">
        <w:rPr>
          <w:rFonts w:ascii="Times New Roman" w:hAnsi="Times New Roman" w:cs="Times New Roman"/>
          <w:sz w:val="24"/>
          <w:szCs w:val="24"/>
        </w:rPr>
        <w:t>инансовое управление), являются участниками системы казначейских платежей (далее – клиент).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3. Финансовое управление доводит до клиентов информацию о нормативных правовых </w:t>
      </w:r>
      <w:r w:rsidRPr="004D79A1">
        <w:rPr>
          <w:rFonts w:ascii="Times New Roman" w:hAnsi="Times New Roman" w:cs="Times New Roman"/>
          <w:sz w:val="24"/>
          <w:szCs w:val="24"/>
        </w:rPr>
        <w:lastRenderedPageBreak/>
        <w:t>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Виды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Финансовым управлением открываются и ведутся следующие виды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045704" w:rsidRPr="004D79A1" w:rsidRDefault="00045704" w:rsidP="00045704">
      <w:pPr>
        <w:pStyle w:val="ConsPlusNormal"/>
        <w:ind w:firstLine="539"/>
        <w:jc w:val="both"/>
        <w:rPr>
          <w:rFonts w:ascii="Times New Roman" w:hAnsi="Times New Roman" w:cs="Times New Roman"/>
          <w:sz w:val="24"/>
          <w:szCs w:val="24"/>
        </w:rPr>
      </w:pPr>
      <w:r w:rsidRPr="004D79A1">
        <w:rPr>
          <w:rFonts w:ascii="Times New Roman" w:hAnsi="Times New Roman" w:cs="Times New Roman"/>
          <w:sz w:val="24"/>
          <w:szCs w:val="24"/>
        </w:rPr>
        <w:t>--------------------------------</w:t>
      </w:r>
    </w:p>
    <w:p w:rsidR="00045704" w:rsidRPr="004D79A1" w:rsidRDefault="00045704" w:rsidP="00045704">
      <w:pPr>
        <w:pStyle w:val="ConsPlusNormal"/>
        <w:ind w:firstLine="539"/>
        <w:jc w:val="both"/>
        <w:rPr>
          <w:rFonts w:ascii="Times New Roman" w:hAnsi="Times New Roman" w:cs="Times New Roman"/>
          <w:sz w:val="24"/>
          <w:szCs w:val="24"/>
        </w:rPr>
      </w:pPr>
      <w:r w:rsidRPr="004D79A1">
        <w:rPr>
          <w:rFonts w:ascii="Times New Roman" w:hAnsi="Times New Roman" w:cs="Times New Roman"/>
          <w:sz w:val="24"/>
          <w:szCs w:val="24"/>
        </w:rPr>
        <w:t>* В случае утверждения и доведения до главных распорядителей, распорядителей и получателей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едельных объемов финансирования при организации исполнения бюджета по расходам.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 лицевой счет, предназначенный для отражения </w:t>
      </w:r>
      <w:proofErr w:type="gramStart"/>
      <w:r w:rsidRPr="004D79A1">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 лицевой счет, предназначенный для отражения </w:t>
      </w:r>
      <w:proofErr w:type="gramStart"/>
      <w:r w:rsidRPr="004D79A1">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4D79A1">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4D79A1">
        <w:rPr>
          <w:rFonts w:ascii="Times New Roman" w:hAnsi="Times New Roman" w:cs="Times New Roman"/>
          <w:sz w:val="24"/>
          <w:szCs w:val="24"/>
        </w:rPr>
        <w:t>операций 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 xml:space="preserve"> </w:t>
      </w:r>
    </w:p>
    <w:p w:rsidR="00045704" w:rsidRPr="004D79A1" w:rsidRDefault="00045704" w:rsidP="00045704">
      <w:pPr>
        <w:pStyle w:val="ConsPlusNormal"/>
        <w:jc w:val="both"/>
        <w:rPr>
          <w:rFonts w:ascii="Times New Roman" w:hAnsi="Times New Roman" w:cs="Times New Roman"/>
          <w:sz w:val="24"/>
          <w:szCs w:val="24"/>
        </w:rPr>
      </w:pPr>
      <w:r w:rsidRPr="004D79A1">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 лицевой счет </w:t>
      </w:r>
      <w:proofErr w:type="gramStart"/>
      <w:r w:rsidRPr="004D79A1">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39"/>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7) лицевой счет, предназначенный для учета бюджетных ассигнований, </w:t>
      </w:r>
      <w:r w:rsidRPr="004D79A1">
        <w:rPr>
          <w:rFonts w:ascii="Times New Roman" w:hAnsi="Times New Roman" w:cs="Times New Roman"/>
          <w:sz w:val="24"/>
          <w:szCs w:val="24"/>
        </w:rPr>
        <w:br/>
        <w:t>полученных администратором источников внешнего финансирования</w:t>
      </w:r>
      <w:r w:rsidRPr="004D79A1">
        <w:rPr>
          <w:rFonts w:ascii="Times New Roman" w:hAnsi="Times New Roman" w:cs="Times New Roman"/>
          <w:sz w:val="24"/>
          <w:szCs w:val="24"/>
        </w:rPr>
        <w:b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w:t>
      </w:r>
      <w:r w:rsidRPr="004D79A1">
        <w:rPr>
          <w:rFonts w:ascii="Times New Roman" w:hAnsi="Times New Roman" w:cs="Times New Roman"/>
          <w:sz w:val="24"/>
          <w:szCs w:val="24"/>
        </w:rPr>
        <w:lastRenderedPageBreak/>
        <w:t>внешнего финансирования дефицита бюджета);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 Для учета </w:t>
      </w:r>
      <w:proofErr w:type="gramStart"/>
      <w:r w:rsidRPr="004D79A1">
        <w:rPr>
          <w:rFonts w:ascii="Times New Roman" w:hAnsi="Times New Roman" w:cs="Times New Roman"/>
          <w:sz w:val="24"/>
          <w:szCs w:val="24"/>
        </w:rPr>
        <w:t>операций, осуществляемых бюджетным учреждением Финансовым управлением открываются</w:t>
      </w:r>
      <w:proofErr w:type="gramEnd"/>
      <w:r w:rsidRPr="004D79A1">
        <w:rPr>
          <w:rFonts w:ascii="Times New Roman" w:hAnsi="Times New Roman" w:cs="Times New Roman"/>
          <w:sz w:val="24"/>
          <w:szCs w:val="24"/>
        </w:rPr>
        <w:t xml:space="preserve"> и ведутся следующие виды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(далее – лицевой счет бюджетного учреждения);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 Для учета </w:t>
      </w:r>
      <w:proofErr w:type="gramStart"/>
      <w:r w:rsidRPr="004D79A1">
        <w:rPr>
          <w:rFonts w:ascii="Times New Roman" w:hAnsi="Times New Roman" w:cs="Times New Roman"/>
          <w:sz w:val="24"/>
          <w:szCs w:val="24"/>
        </w:rPr>
        <w:t>операций, осуществляемых автономным учреждением Финансовым управлением открываются</w:t>
      </w:r>
      <w:proofErr w:type="gramEnd"/>
      <w:r w:rsidRPr="004D79A1">
        <w:rPr>
          <w:rFonts w:ascii="Times New Roman" w:hAnsi="Times New Roman" w:cs="Times New Roman"/>
          <w:sz w:val="24"/>
          <w:szCs w:val="24"/>
        </w:rPr>
        <w:t xml:space="preserve"> и ведутся следующие виды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(далее – лицевой счет автономного учреждения);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3) лицевой счет, предназначенный для учета операций со средствами </w:t>
      </w:r>
      <w:r w:rsidRPr="004D79A1">
        <w:rPr>
          <w:rFonts w:ascii="Times New Roman" w:hAnsi="Times New Roman" w:cs="Times New Roman"/>
          <w:sz w:val="24"/>
          <w:szCs w:val="24"/>
        </w:rPr>
        <w:br/>
        <w:t xml:space="preserve">обязательного медицинского страхования, поступающими автономному </w:t>
      </w:r>
      <w:r w:rsidRPr="004D79A1">
        <w:rPr>
          <w:rFonts w:ascii="Times New Roman" w:hAnsi="Times New Roman" w:cs="Times New Roman"/>
          <w:sz w:val="24"/>
          <w:szCs w:val="24"/>
        </w:rPr>
        <w:br/>
        <w:t>учреждению (далее – лицевой счет автономного учреждения для учета операций со средствами ОМС).</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7. Для учета операций, осуществляемых </w:t>
      </w:r>
      <w:proofErr w:type="spellStart"/>
      <w:r w:rsidRPr="004D79A1">
        <w:rPr>
          <w:rFonts w:ascii="Times New Roman" w:hAnsi="Times New Roman" w:cs="Times New Roman"/>
          <w:sz w:val="24"/>
          <w:szCs w:val="24"/>
        </w:rPr>
        <w:t>неучастниками</w:t>
      </w:r>
      <w:proofErr w:type="spellEnd"/>
      <w:r w:rsidRPr="004D79A1">
        <w:rPr>
          <w:rFonts w:ascii="Times New Roman" w:hAnsi="Times New Roman" w:cs="Times New Roman"/>
          <w:sz w:val="24"/>
          <w:szCs w:val="24"/>
        </w:rPr>
        <w:t xml:space="preserve"> бюджетного процесса (в том </w:t>
      </w:r>
      <w:r w:rsidRPr="004D79A1">
        <w:rPr>
          <w:rFonts w:ascii="Times New Roman" w:hAnsi="Times New Roman" w:cs="Times New Roman"/>
          <w:sz w:val="24"/>
          <w:szCs w:val="24"/>
        </w:rPr>
        <w:lastRenderedPageBreak/>
        <w:t xml:space="preserve">числе бюджетными (автономными) учреждениями, в случаях, 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 для учета операций со средствами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Структура номера лицевого счета и правила его формирования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 При открытии лицевых счетов им присваиваются уникальные номера.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8.1. Номер лицевого счета состоит из одиннадцати разрядов: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где: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 и 2 разряды – код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11 разряд – контрольный разряд.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01 – лицевой счет главного распорядителя (распорядителя)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02 – лицевой счет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06 – лицевой счет главного </w:t>
      </w:r>
      <w:proofErr w:type="gramStart"/>
      <w:r w:rsidRPr="004D79A1">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07 – лицевой счет главного </w:t>
      </w:r>
      <w:proofErr w:type="gramStart"/>
      <w:r w:rsidRPr="004D79A1">
        <w:rPr>
          <w:rFonts w:ascii="Times New Roman" w:hAnsi="Times New Roman" w:cs="Times New Roman"/>
          <w:sz w:val="24"/>
          <w:szCs w:val="24"/>
        </w:rPr>
        <w:t>администратора источников внешнего финансирования дефицита бюджета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08 – лицевой счет </w:t>
      </w:r>
      <w:proofErr w:type="gramStart"/>
      <w:r w:rsidRPr="004D79A1">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09 – лицевой счет </w:t>
      </w:r>
      <w:proofErr w:type="gramStart"/>
      <w:r w:rsidRPr="004D79A1">
        <w:rPr>
          <w:rFonts w:ascii="Times New Roman" w:hAnsi="Times New Roman" w:cs="Times New Roman"/>
          <w:sz w:val="24"/>
          <w:szCs w:val="24"/>
        </w:rPr>
        <w:t>администратора источников внешнего финансирования дефицита бюджета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10 – лицевой счет иного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20 – лицевой счет бюджетного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21 – отдельный лицевой счет бюджетного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22 – лицевой счет бюджетного учреждения для учета операций со средствами ОМС;</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30 – лицевой счет автономного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31 – отдельный лицевой счет автономного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32 – лицевой счет автономного учреждения для учета операций со средствами ОМС.</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41 – лицевой счет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045704" w:rsidRPr="004D79A1" w:rsidRDefault="00045704" w:rsidP="00045704">
      <w:pPr>
        <w:pStyle w:val="ConsPlusTitle"/>
        <w:jc w:val="center"/>
        <w:outlineLvl w:val="1"/>
        <w:rPr>
          <w:sz w:val="24"/>
          <w:szCs w:val="24"/>
        </w:rPr>
      </w:pPr>
    </w:p>
    <w:p w:rsidR="00045704" w:rsidRPr="004D79A1" w:rsidRDefault="00045704" w:rsidP="00045704">
      <w:pPr>
        <w:pStyle w:val="ConsPlusTitle"/>
        <w:jc w:val="center"/>
        <w:outlineLvl w:val="1"/>
        <w:rPr>
          <w:sz w:val="24"/>
          <w:szCs w:val="24"/>
        </w:rPr>
      </w:pPr>
      <w:r w:rsidRPr="004D79A1">
        <w:rPr>
          <w:sz w:val="24"/>
          <w:szCs w:val="24"/>
        </w:rPr>
        <w:t xml:space="preserve">II. Порядок открытия, переоформления и </w:t>
      </w:r>
    </w:p>
    <w:p w:rsidR="00045704" w:rsidRPr="004D79A1" w:rsidRDefault="00045704" w:rsidP="00045704">
      <w:pPr>
        <w:pStyle w:val="ConsPlusTitle"/>
        <w:jc w:val="center"/>
        <w:outlineLvl w:val="1"/>
        <w:rPr>
          <w:sz w:val="24"/>
          <w:szCs w:val="24"/>
        </w:rPr>
      </w:pPr>
      <w:r w:rsidRPr="004D79A1">
        <w:rPr>
          <w:sz w:val="24"/>
          <w:szCs w:val="24"/>
        </w:rPr>
        <w:t>закрытия лицевых счетов</w:t>
      </w:r>
    </w:p>
    <w:p w:rsidR="00045704" w:rsidRPr="004D79A1" w:rsidRDefault="00045704" w:rsidP="00045704">
      <w:pPr>
        <w:pStyle w:val="ConsPlusTitle"/>
        <w:jc w:val="center"/>
        <w:outlineLvl w:val="1"/>
        <w:rPr>
          <w:sz w:val="24"/>
          <w:szCs w:val="24"/>
        </w:rPr>
      </w:pPr>
    </w:p>
    <w:p w:rsidR="00045704" w:rsidRPr="004D79A1" w:rsidRDefault="00045704" w:rsidP="00045704">
      <w:pPr>
        <w:pStyle w:val="ConsPlusTitle"/>
        <w:jc w:val="center"/>
        <w:outlineLvl w:val="1"/>
        <w:rPr>
          <w:sz w:val="24"/>
          <w:szCs w:val="24"/>
        </w:rPr>
      </w:pPr>
      <w:r w:rsidRPr="004D79A1">
        <w:rPr>
          <w:sz w:val="24"/>
          <w:szCs w:val="24"/>
        </w:rPr>
        <w:t xml:space="preserve">Общие требования к порядку открытия, переоформления </w:t>
      </w:r>
    </w:p>
    <w:p w:rsidR="00045704" w:rsidRPr="004D79A1" w:rsidRDefault="00045704" w:rsidP="00045704">
      <w:pPr>
        <w:pStyle w:val="ConsPlusTitle"/>
        <w:jc w:val="center"/>
        <w:outlineLvl w:val="1"/>
        <w:rPr>
          <w:sz w:val="24"/>
          <w:szCs w:val="24"/>
        </w:rPr>
      </w:pPr>
      <w:r w:rsidRPr="004D79A1">
        <w:rPr>
          <w:sz w:val="24"/>
          <w:szCs w:val="24"/>
        </w:rPr>
        <w:t xml:space="preserve">и закрытия лицевых счетов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w:t>
      </w:r>
      <w:proofErr w:type="gramStart"/>
      <w:r w:rsidRPr="004D79A1">
        <w:rPr>
          <w:rFonts w:ascii="Times New Roman" w:hAnsi="Times New Roman" w:cs="Times New Roman"/>
          <w:sz w:val="24"/>
          <w:szCs w:val="24"/>
        </w:rPr>
        <w:t>м(</w:t>
      </w:r>
      <w:proofErr w:type="gramEnd"/>
      <w:r w:rsidRPr="004D79A1">
        <w:rPr>
          <w:rFonts w:ascii="Times New Roman" w:hAnsi="Times New Roman" w:cs="Times New Roman"/>
          <w:sz w:val="24"/>
          <w:szCs w:val="24"/>
        </w:rPr>
        <w:t xml:space="preserve">далее – Сводный реестр), (за исключением индивидуальных </w:t>
      </w:r>
      <w:r w:rsidRPr="004D79A1">
        <w:rPr>
          <w:rFonts w:ascii="Times New Roman" w:hAnsi="Times New Roman" w:cs="Times New Roman"/>
          <w:sz w:val="24"/>
          <w:szCs w:val="24"/>
        </w:rPr>
        <w:lastRenderedPageBreak/>
        <w:t>предпринимателей и физических лиц – производителей товаров, работ, услуг).</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10. При передаче отдельных полномочий получателя бюджетных сре</w:t>
      </w:r>
      <w:proofErr w:type="gramStart"/>
      <w:r w:rsidRPr="004D79A1">
        <w:rPr>
          <w:rFonts w:ascii="Times New Roman" w:hAnsi="Times New Roman" w:cs="Times New Roman"/>
          <w:sz w:val="24"/>
          <w:szCs w:val="24"/>
        </w:rPr>
        <w:t>дств в сл</w:t>
      </w:r>
      <w:proofErr w:type="gramEnd"/>
      <w:r w:rsidRPr="004D79A1">
        <w:rPr>
          <w:rFonts w:ascii="Times New Roman" w:hAnsi="Times New Roman" w:cs="Times New Roman"/>
          <w:sz w:val="24"/>
          <w:szCs w:val="24"/>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 xml:space="preserve">Порядок и сроки представления документов, </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необходимых для открытия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сектор исполнения бюджета Финансового управления, осуществляющий функции по открытию и ведению лицевых счетов (далее </w:t>
      </w:r>
      <w:proofErr w:type="gramStart"/>
      <w:r w:rsidRPr="004D79A1">
        <w:rPr>
          <w:rFonts w:ascii="Times New Roman" w:hAnsi="Times New Roman" w:cs="Times New Roman"/>
          <w:sz w:val="24"/>
          <w:szCs w:val="24"/>
        </w:rPr>
        <w:t>–с</w:t>
      </w:r>
      <w:proofErr w:type="gramEnd"/>
      <w:r w:rsidRPr="004D79A1">
        <w:rPr>
          <w:rFonts w:ascii="Times New Roman" w:hAnsi="Times New Roman" w:cs="Times New Roman"/>
          <w:sz w:val="24"/>
          <w:szCs w:val="24"/>
        </w:rPr>
        <w:t>ектор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Документы, предусмотренные пунктами 12, 23 и 28 настоящего Порядка, представляются в сектор  Финансового управления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w:t>
      </w:r>
      <w:proofErr w:type="gramEnd"/>
      <w:r w:rsidRPr="004D79A1">
        <w:rPr>
          <w:rFonts w:ascii="Times New Roman" w:hAnsi="Times New Roman" w:cs="Times New Roman"/>
          <w:sz w:val="24"/>
          <w:szCs w:val="24"/>
        </w:rPr>
        <w:t xml:space="preserve">, </w:t>
      </w:r>
      <w:proofErr w:type="gramStart"/>
      <w:r w:rsidRPr="004D79A1">
        <w:rPr>
          <w:rFonts w:ascii="Times New Roman" w:hAnsi="Times New Roman" w:cs="Times New Roman"/>
          <w:sz w:val="24"/>
          <w:szCs w:val="24"/>
        </w:rPr>
        <w:t>работ, услуг) на ведение бухгалтерского учета).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045704" w:rsidRPr="004D79A1" w:rsidRDefault="00045704" w:rsidP="00045704">
      <w:pPr>
        <w:pStyle w:val="ConsPlusNormal"/>
        <w:ind w:firstLine="567"/>
        <w:jc w:val="both"/>
        <w:rPr>
          <w:rFonts w:ascii="Times New Roman" w:hAnsi="Times New Roman" w:cs="Times New Roman"/>
          <w:sz w:val="24"/>
          <w:szCs w:val="24"/>
        </w:rPr>
      </w:pPr>
      <w:r w:rsidRPr="004D79A1">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045704" w:rsidRPr="004D79A1" w:rsidRDefault="00045704" w:rsidP="00045704">
      <w:pPr>
        <w:pStyle w:val="ConsPlusNormal"/>
        <w:ind w:firstLine="567"/>
        <w:jc w:val="both"/>
        <w:rPr>
          <w:rFonts w:ascii="Times New Roman" w:hAnsi="Times New Roman" w:cs="Times New Roman"/>
          <w:sz w:val="24"/>
          <w:szCs w:val="24"/>
        </w:rPr>
      </w:pPr>
      <w:r w:rsidRPr="004D79A1">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045704" w:rsidRPr="004D79A1" w:rsidRDefault="00045704" w:rsidP="00045704">
      <w:pPr>
        <w:pStyle w:val="ConsPlusNormal"/>
        <w:ind w:firstLine="567"/>
        <w:jc w:val="both"/>
        <w:rPr>
          <w:rFonts w:ascii="Times New Roman" w:hAnsi="Times New Roman" w:cs="Times New Roman"/>
          <w:sz w:val="24"/>
          <w:szCs w:val="24"/>
        </w:rPr>
      </w:pPr>
      <w:r w:rsidRPr="004D79A1">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открытие лицевого счета заполняется клиентом, за исключением части «Отметка Финансового управления об открытии лицевого счета № ___», которая заполняется сектором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заголовочной части формы Заявления на открытие лицевого счета указываются: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иного получателя бюджетных средств»– полное </w:t>
      </w:r>
      <w:r w:rsidRPr="004D79A1">
        <w:rPr>
          <w:rFonts w:ascii="Times New Roman" w:hAnsi="Times New Roman" w:cs="Times New Roman"/>
          <w:sz w:val="24"/>
          <w:szCs w:val="24"/>
        </w:rPr>
        <w:lastRenderedPageBreak/>
        <w:t>наименование иного получателя бюджетных сре</w:t>
      </w:r>
      <w:proofErr w:type="gramStart"/>
      <w:r w:rsidRPr="004D79A1">
        <w:rPr>
          <w:rFonts w:ascii="Times New Roman" w:hAnsi="Times New Roman" w:cs="Times New Roman"/>
          <w:sz w:val="24"/>
          <w:szCs w:val="24"/>
        </w:rPr>
        <w:t>дств в с</w:t>
      </w:r>
      <w:proofErr w:type="gramEnd"/>
      <w:r w:rsidRPr="004D79A1">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D79A1">
        <w:rPr>
          <w:rFonts w:ascii="Times New Roman" w:hAnsi="Times New Roman" w:cs="Times New Roman"/>
          <w:sz w:val="24"/>
          <w:szCs w:val="24"/>
        </w:rPr>
        <w:t>дств в сл</w:t>
      </w:r>
      <w:proofErr w:type="gramEnd"/>
      <w:r w:rsidRPr="004D79A1">
        <w:rPr>
          <w:rFonts w:ascii="Times New Roman" w:hAnsi="Times New Roman" w:cs="Times New Roman"/>
          <w:sz w:val="24"/>
          <w:szCs w:val="24"/>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«Финансовый орган»– полное наименование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sidRPr="004D79A1">
        <w:rPr>
          <w:rFonts w:ascii="Times New Roman" w:hAnsi="Times New Roman" w:cs="Times New Roman"/>
          <w:sz w:val="24"/>
          <w:szCs w:val="24"/>
        </w:rPr>
        <w:br/>
        <w:t xml:space="preserve">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открытие лицевого счета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Отметка Финансового управления об открытии лицевого счета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Отметка Финансового управления об открытии лицевого счета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Начальником Финансового управления  (или иным уполномоченным лицом) с указанием расшифровки подписи, содержащей фамилию и инициалы;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работником сектора Финансового управления,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4D79A1">
        <w:rPr>
          <w:rFonts w:ascii="Times New Roman" w:hAnsi="Times New Roman" w:cs="Times New Roman"/>
          <w:sz w:val="24"/>
          <w:szCs w:val="24"/>
        </w:rPr>
        <w:t xml:space="preserve"> документа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Карточка образцов подписей представляется клиентом в Финансовое управление в одном экземпляре;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б) в зависимости от условий размещения соответствующих секторов Финансового управления клиентом представляются дополнительные экземпляры Карточки образцов </w:t>
      </w:r>
      <w:r w:rsidRPr="004D79A1">
        <w:rPr>
          <w:rFonts w:ascii="Times New Roman" w:hAnsi="Times New Roman" w:cs="Times New Roman"/>
          <w:sz w:val="24"/>
          <w:szCs w:val="24"/>
        </w:rPr>
        <w:lastRenderedPageBreak/>
        <w:t>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4D79A1">
        <w:rPr>
          <w:rFonts w:ascii="Times New Roman" w:hAnsi="Times New Roman" w:cs="Times New Roman"/>
          <w:sz w:val="24"/>
          <w:szCs w:val="24"/>
        </w:rPr>
        <w:t xml:space="preserve"> подписи;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Финансового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4D79A1">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w:t>
      </w:r>
      <w:r w:rsidRPr="004D79A1">
        <w:rPr>
          <w:rFonts w:ascii="Times New Roman" w:hAnsi="Times New Roman" w:cs="Times New Roman"/>
          <w:sz w:val="24"/>
          <w:szCs w:val="24"/>
        </w:rPr>
        <w:lastRenderedPageBreak/>
        <w:t>подписей всех лиц, имеющих право первой и второй подписи.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случае</w:t>
      </w:r>
      <w:proofErr w:type="gramStart"/>
      <w:r w:rsidRPr="004D79A1">
        <w:rPr>
          <w:rFonts w:ascii="Times New Roman" w:hAnsi="Times New Roman" w:cs="Times New Roman"/>
          <w:sz w:val="24"/>
          <w:szCs w:val="24"/>
        </w:rPr>
        <w:t>,</w:t>
      </w:r>
      <w:proofErr w:type="gramEnd"/>
      <w:r w:rsidRPr="004D79A1">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045704" w:rsidRPr="004D79A1" w:rsidRDefault="000534E1" w:rsidP="00045704">
      <w:pPr>
        <w:pStyle w:val="ConsPlusNormal"/>
        <w:ind w:firstLine="540"/>
        <w:jc w:val="both"/>
        <w:rPr>
          <w:rFonts w:ascii="Times New Roman" w:hAnsi="Times New Roman" w:cs="Times New Roman"/>
          <w:sz w:val="24"/>
          <w:szCs w:val="24"/>
        </w:rPr>
      </w:pPr>
      <w:hyperlink r:id="rId8" w:history="1">
        <w:r w:rsidR="00045704" w:rsidRPr="004D79A1">
          <w:rPr>
            <w:rFonts w:ascii="Times New Roman" w:hAnsi="Times New Roman" w:cs="Times New Roman"/>
            <w:sz w:val="24"/>
            <w:szCs w:val="24"/>
          </w:rPr>
          <w:t>15</w:t>
        </w:r>
      </w:hyperlink>
      <w:r w:rsidR="00045704" w:rsidRPr="004D79A1">
        <w:rPr>
          <w:rFonts w:ascii="Times New Roman" w:hAnsi="Times New Roman" w:cs="Times New Roman"/>
          <w:sz w:val="24"/>
          <w:szCs w:val="24"/>
        </w:rPr>
        <w:t>. При открытии, ведении и закрытии лицевых счетов обмен документами с Финансовым управлением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045704" w:rsidRPr="004D79A1" w:rsidRDefault="000534E1" w:rsidP="00045704">
      <w:pPr>
        <w:pStyle w:val="ConsPlusNormal"/>
        <w:ind w:firstLine="540"/>
        <w:jc w:val="both"/>
        <w:rPr>
          <w:rFonts w:ascii="Times New Roman" w:hAnsi="Times New Roman" w:cs="Times New Roman"/>
          <w:sz w:val="24"/>
          <w:szCs w:val="24"/>
        </w:rPr>
      </w:pPr>
      <w:hyperlink r:id="rId9" w:history="1">
        <w:r w:rsidR="00045704" w:rsidRPr="004D79A1">
          <w:rPr>
            <w:rFonts w:ascii="Times New Roman" w:hAnsi="Times New Roman" w:cs="Times New Roman"/>
            <w:sz w:val="24"/>
            <w:szCs w:val="24"/>
          </w:rPr>
          <w:t>16</w:t>
        </w:r>
      </w:hyperlink>
      <w:r w:rsidR="00045704" w:rsidRPr="004D79A1">
        <w:rPr>
          <w:rFonts w:ascii="Times New Roman" w:hAnsi="Times New Roman" w:cs="Times New Roman"/>
          <w:sz w:val="24"/>
          <w:szCs w:val="24"/>
        </w:rPr>
        <w:t xml:space="preserve">. Первый экземпляр представленной </w:t>
      </w:r>
      <w:hyperlink w:anchor="P1278" w:history="1">
        <w:r w:rsidR="00045704" w:rsidRPr="004D79A1">
          <w:rPr>
            <w:rFonts w:ascii="Times New Roman" w:hAnsi="Times New Roman" w:cs="Times New Roman"/>
            <w:sz w:val="24"/>
            <w:szCs w:val="24"/>
          </w:rPr>
          <w:t>Карточки</w:t>
        </w:r>
      </w:hyperlink>
      <w:r w:rsidR="00045704" w:rsidRPr="004D79A1">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045704" w:rsidRPr="004D79A1">
          <w:rPr>
            <w:rFonts w:ascii="Times New Roman" w:hAnsi="Times New Roman" w:cs="Times New Roman"/>
            <w:sz w:val="24"/>
            <w:szCs w:val="24"/>
          </w:rPr>
          <w:t>Карточек</w:t>
        </w:r>
      </w:hyperlink>
      <w:r w:rsidR="00045704" w:rsidRPr="004D79A1">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4D79A1">
          <w:rPr>
            <w:rFonts w:ascii="Times New Roman" w:hAnsi="Times New Roman" w:cs="Times New Roman"/>
            <w:sz w:val="24"/>
            <w:szCs w:val="24"/>
          </w:rPr>
          <w:t>Карточку</w:t>
        </w:r>
      </w:hyperlink>
      <w:r w:rsidRPr="004D79A1">
        <w:rPr>
          <w:rFonts w:ascii="Times New Roman" w:hAnsi="Times New Roman" w:cs="Times New Roman"/>
          <w:sz w:val="24"/>
          <w:szCs w:val="24"/>
        </w:rPr>
        <w:t xml:space="preserve"> образцов подписей,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В случае если в Финансовом управлении одновременно представляются </w:t>
      </w:r>
      <w:hyperlink w:anchor="P1278" w:history="1">
        <w:r w:rsidRPr="004D79A1">
          <w:rPr>
            <w:rFonts w:ascii="Times New Roman" w:hAnsi="Times New Roman" w:cs="Times New Roman"/>
            <w:sz w:val="24"/>
            <w:szCs w:val="24"/>
          </w:rPr>
          <w:t>Карточки</w:t>
        </w:r>
      </w:hyperlink>
      <w:r w:rsidRPr="004D79A1">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4D79A1">
          <w:rPr>
            <w:rFonts w:ascii="Times New Roman" w:hAnsi="Times New Roman" w:cs="Times New Roman"/>
            <w:sz w:val="24"/>
            <w:szCs w:val="24"/>
          </w:rPr>
          <w:t>Карточка</w:t>
        </w:r>
      </w:hyperlink>
      <w:r w:rsidRPr="004D79A1">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создавшим обособленное подразделение (далее – вышестоящая</w:t>
      </w:r>
      <w:proofErr w:type="gramEnd"/>
      <w:r w:rsidRPr="004D79A1">
        <w:rPr>
          <w:rFonts w:ascii="Times New Roman" w:hAnsi="Times New Roman" w:cs="Times New Roman"/>
          <w:sz w:val="24"/>
          <w:szCs w:val="24"/>
        </w:rPr>
        <w:t xml:space="preserve"> организация).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17. Формирование Карточки образцов подписей осуществляется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наименовании формы Карточки образцов </w:t>
      </w:r>
      <w:proofErr w:type="gramStart"/>
      <w:r w:rsidRPr="004D79A1">
        <w:rPr>
          <w:rFonts w:ascii="Times New Roman" w:hAnsi="Times New Roman" w:cs="Times New Roman"/>
          <w:sz w:val="24"/>
          <w:szCs w:val="24"/>
        </w:rPr>
        <w:t>подписей</w:t>
      </w:r>
      <w:proofErr w:type="gramEnd"/>
      <w:r w:rsidRPr="004D79A1">
        <w:rPr>
          <w:rFonts w:ascii="Times New Roman" w:hAnsi="Times New Roman" w:cs="Times New Roman"/>
          <w:sz w:val="24"/>
          <w:szCs w:val="24"/>
        </w:rPr>
        <w:t xml:space="preserve"> уполномоченный работник сектора Финансового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заголовочной части формы Карточки образцов подписей клиентом указываются: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4D79A1">
        <w:rPr>
          <w:rFonts w:ascii="Times New Roman" w:hAnsi="Times New Roman" w:cs="Times New Roman"/>
          <w:sz w:val="24"/>
          <w:szCs w:val="24"/>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4D79A1">
        <w:rPr>
          <w:rFonts w:ascii="Times New Roman" w:hAnsi="Times New Roman" w:cs="Times New Roman"/>
          <w:sz w:val="24"/>
          <w:szCs w:val="24"/>
        </w:rPr>
        <w:t>также</w:t>
      </w:r>
      <w:proofErr w:type="gramEnd"/>
      <w:r w:rsidRPr="004D79A1">
        <w:rPr>
          <w:rFonts w:ascii="Times New Roman" w:hAnsi="Times New Roman" w:cs="Times New Roman"/>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w:t>
      </w:r>
      <w:r w:rsidRPr="004D79A1">
        <w:rPr>
          <w:rFonts w:ascii="Times New Roman" w:hAnsi="Times New Roman" w:cs="Times New Roman"/>
          <w:sz w:val="24"/>
          <w:szCs w:val="24"/>
        </w:rPr>
        <w:lastRenderedPageBreak/>
        <w:t xml:space="preserve">главы по бюджетной классификации. При формировании Карточки образцов подписей бюджетным (автономным) учреждением,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данная строка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бюджетным (автономным) учреждением;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«Финансовый орган»– полное наименование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w:t>
      </w:r>
      <w:proofErr w:type="gramStart"/>
      <w:r w:rsidRPr="004D79A1">
        <w:rPr>
          <w:rFonts w:ascii="Times New Roman" w:hAnsi="Times New Roman" w:cs="Times New Roman"/>
          <w:sz w:val="24"/>
          <w:szCs w:val="24"/>
        </w:rPr>
        <w:t>)д</w:t>
      </w:r>
      <w:proofErr w:type="gramEnd"/>
      <w:r w:rsidRPr="004D79A1">
        <w:rPr>
          <w:rFonts w:ascii="Times New Roman" w:hAnsi="Times New Roman" w:cs="Times New Roman"/>
          <w:sz w:val="24"/>
          <w:szCs w:val="24"/>
        </w:rPr>
        <w:t>олжностных лиц клиента, которым предоставляется право подписи документов при совершении операций по лицевому счету (лицевым счетам).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4 проставляются образцы подписей соответствующих должностных лиц.</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Карточка образцов подписей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руководителем (уполномоченным им лицом) клиента с указанием </w:t>
      </w:r>
      <w:proofErr w:type="spellStart"/>
      <w:r w:rsidRPr="004D79A1">
        <w:rPr>
          <w:rFonts w:ascii="Times New Roman" w:hAnsi="Times New Roman" w:cs="Times New Roman"/>
          <w:sz w:val="24"/>
          <w:szCs w:val="24"/>
        </w:rPr>
        <w:t>должностии</w:t>
      </w:r>
      <w:proofErr w:type="spellEnd"/>
      <w:r w:rsidRPr="004D79A1">
        <w:rPr>
          <w:rFonts w:ascii="Times New Roman" w:hAnsi="Times New Roman" w:cs="Times New Roman"/>
          <w:sz w:val="24"/>
          <w:szCs w:val="24"/>
        </w:rPr>
        <w:t xml:space="preserve"> расшифровки его подписи, содержащей полные (без сокращения) фамилию, имя и отчество (последнее –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главным бухгалтером (уполномоченным руководителем лицом</w:t>
      </w:r>
      <w:proofErr w:type="gramStart"/>
      <w:r w:rsidRPr="004D79A1">
        <w:rPr>
          <w:rFonts w:ascii="Times New Roman" w:hAnsi="Times New Roman" w:cs="Times New Roman"/>
          <w:sz w:val="24"/>
          <w:szCs w:val="24"/>
        </w:rPr>
        <w:t>)к</w:t>
      </w:r>
      <w:proofErr w:type="gramEnd"/>
      <w:r w:rsidRPr="004D79A1">
        <w:rPr>
          <w:rFonts w:ascii="Times New Roman" w:hAnsi="Times New Roman" w:cs="Times New Roman"/>
          <w:sz w:val="24"/>
          <w:szCs w:val="24"/>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w:t>
      </w:r>
      <w:r w:rsidRPr="004D79A1">
        <w:rPr>
          <w:rFonts w:ascii="Times New Roman" w:hAnsi="Times New Roman" w:cs="Times New Roman"/>
          <w:sz w:val="24"/>
          <w:szCs w:val="24"/>
        </w:rPr>
        <w:lastRenderedPageBreak/>
        <w:t>учреждения, вышестоящего учреждения, вышестоящей организации.</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4D79A1">
        <w:rPr>
          <w:rFonts w:ascii="Times New Roman" w:hAnsi="Times New Roman" w:cs="Times New Roman"/>
          <w:sz w:val="24"/>
          <w:szCs w:val="24"/>
        </w:rPr>
        <w:t>заверении образцов</w:t>
      </w:r>
      <w:proofErr w:type="gramEnd"/>
      <w:r w:rsidRPr="004D79A1">
        <w:rPr>
          <w:rFonts w:ascii="Times New Roman" w:hAnsi="Times New Roman" w:cs="Times New Roman"/>
          <w:sz w:val="24"/>
          <w:szCs w:val="24"/>
        </w:rPr>
        <w:t xml:space="preserve"> подписей.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зависимости от установленных требований к </w:t>
      </w:r>
      <w:proofErr w:type="gramStart"/>
      <w:r w:rsidRPr="004D79A1">
        <w:rPr>
          <w:rFonts w:ascii="Times New Roman" w:hAnsi="Times New Roman" w:cs="Times New Roman"/>
          <w:sz w:val="24"/>
          <w:szCs w:val="24"/>
        </w:rPr>
        <w:t>заверению образцов</w:t>
      </w:r>
      <w:proofErr w:type="gramEnd"/>
      <w:r w:rsidRPr="004D79A1">
        <w:rPr>
          <w:rFonts w:ascii="Times New Roman" w:hAnsi="Times New Roman" w:cs="Times New Roman"/>
          <w:sz w:val="24"/>
          <w:szCs w:val="24"/>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Раздел «Отметка Финансового управления о приеме образцов </w:t>
      </w:r>
      <w:proofErr w:type="spellStart"/>
      <w:r w:rsidRPr="004D79A1">
        <w:rPr>
          <w:rFonts w:ascii="Times New Roman" w:hAnsi="Times New Roman" w:cs="Times New Roman"/>
          <w:sz w:val="24"/>
          <w:szCs w:val="24"/>
        </w:rPr>
        <w:t>подписей</w:t>
      </w:r>
      <w:proofErr w:type="gramStart"/>
      <w:r w:rsidRPr="004D79A1">
        <w:rPr>
          <w:rFonts w:ascii="Times New Roman" w:hAnsi="Times New Roman" w:cs="Times New Roman"/>
          <w:sz w:val="24"/>
          <w:szCs w:val="24"/>
        </w:rPr>
        <w:t>»п</w:t>
      </w:r>
      <w:proofErr w:type="gramEnd"/>
      <w:r w:rsidRPr="004D79A1">
        <w:rPr>
          <w:rFonts w:ascii="Times New Roman" w:hAnsi="Times New Roman" w:cs="Times New Roman"/>
          <w:sz w:val="24"/>
          <w:szCs w:val="24"/>
        </w:rPr>
        <w:t>одписывается</w:t>
      </w:r>
      <w:proofErr w:type="spell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Начальником Финансового управления (иным уполномоченным лицом) с указанием расшифровки подписи, содержащей фамилию и инициалы;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4D79A1">
        <w:rPr>
          <w:rFonts w:ascii="Times New Roman" w:hAnsi="Times New Roman" w:cs="Times New Roman"/>
          <w:sz w:val="24"/>
          <w:szCs w:val="24"/>
        </w:rPr>
        <w:t>начала действия Карточки образцов подписей</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случае необходимости по строке «Особые отметки» приводится примечание.</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 xml:space="preserve">Порядок и сроки проверки Финансовым управлением документов, </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необходимых для открытия лицевых счетов</w:t>
      </w:r>
    </w:p>
    <w:p w:rsidR="00045704" w:rsidRPr="004D79A1" w:rsidRDefault="000534E1" w:rsidP="00045704">
      <w:pPr>
        <w:pStyle w:val="ConsPlusNormal"/>
        <w:ind w:firstLine="540"/>
        <w:jc w:val="both"/>
        <w:rPr>
          <w:rFonts w:ascii="Times New Roman" w:hAnsi="Times New Roman" w:cs="Times New Roman"/>
          <w:sz w:val="24"/>
          <w:szCs w:val="24"/>
        </w:rPr>
      </w:pPr>
      <w:hyperlink r:id="rId10" w:history="1">
        <w:proofErr w:type="gramStart"/>
        <w:r w:rsidR="00045704" w:rsidRPr="004D79A1">
          <w:rPr>
            <w:rFonts w:ascii="Times New Roman" w:hAnsi="Times New Roman" w:cs="Times New Roman"/>
            <w:sz w:val="24"/>
            <w:szCs w:val="24"/>
          </w:rPr>
          <w:t>18</w:t>
        </w:r>
      </w:hyperlink>
      <w:r w:rsidR="00045704" w:rsidRPr="004D79A1">
        <w:rPr>
          <w:rFonts w:ascii="Times New Roman" w:hAnsi="Times New Roman" w:cs="Times New Roman"/>
          <w:sz w:val="24"/>
          <w:szCs w:val="24"/>
        </w:rPr>
        <w:t xml:space="preserve">. Сектор Финансового управления осуществляет проверку реквизитов, предусмотренных к заполнению клиентом при представлении </w:t>
      </w:r>
      <w:hyperlink w:anchor="P1210" w:history="1">
        <w:r w:rsidR="00045704" w:rsidRPr="004D79A1">
          <w:rPr>
            <w:rFonts w:ascii="Times New Roman" w:hAnsi="Times New Roman" w:cs="Times New Roman"/>
            <w:sz w:val="24"/>
            <w:szCs w:val="24"/>
          </w:rPr>
          <w:t>Заявления</w:t>
        </w:r>
      </w:hyperlink>
      <w:r w:rsidR="00045704" w:rsidRPr="004D79A1">
        <w:rPr>
          <w:rFonts w:ascii="Times New Roman" w:hAnsi="Times New Roman" w:cs="Times New Roman"/>
          <w:sz w:val="24"/>
          <w:szCs w:val="24"/>
        </w:rPr>
        <w:t xml:space="preserve"> на открытие лицевого счета и </w:t>
      </w:r>
      <w:hyperlink w:anchor="P1278" w:history="1">
        <w:r w:rsidR="00045704" w:rsidRPr="004D79A1">
          <w:rPr>
            <w:rFonts w:ascii="Times New Roman" w:hAnsi="Times New Roman" w:cs="Times New Roman"/>
            <w:sz w:val="24"/>
            <w:szCs w:val="24"/>
          </w:rPr>
          <w:t>Карточки</w:t>
        </w:r>
      </w:hyperlink>
      <w:r w:rsidR="00045704" w:rsidRPr="004D79A1">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приеме </w:t>
      </w:r>
      <w:hyperlink w:anchor="P1210" w:history="1">
        <w:r w:rsidRPr="004D79A1">
          <w:rPr>
            <w:rFonts w:ascii="Times New Roman" w:hAnsi="Times New Roman" w:cs="Times New Roman"/>
            <w:sz w:val="24"/>
            <w:szCs w:val="24"/>
          </w:rPr>
          <w:t>документов</w:t>
        </w:r>
      </w:hyperlink>
      <w:r w:rsidRPr="004D79A1">
        <w:rPr>
          <w:rFonts w:ascii="Times New Roman" w:hAnsi="Times New Roman" w:cs="Times New Roman"/>
          <w:sz w:val="24"/>
          <w:szCs w:val="24"/>
        </w:rPr>
        <w:t xml:space="preserve"> на открытие соответствующего лицевого счета клиенту сектор Финансового управления также проверяет: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соответствие формы представленного </w:t>
      </w:r>
      <w:hyperlink w:anchor="P1210" w:history="1">
        <w:r w:rsidRPr="004D79A1">
          <w:rPr>
            <w:rFonts w:ascii="Times New Roman" w:hAnsi="Times New Roman" w:cs="Times New Roman"/>
            <w:sz w:val="24"/>
            <w:szCs w:val="24"/>
          </w:rPr>
          <w:t>Заявления</w:t>
        </w:r>
      </w:hyperlink>
      <w:r w:rsidRPr="004D79A1">
        <w:rPr>
          <w:rFonts w:ascii="Times New Roman" w:hAnsi="Times New Roman" w:cs="Times New Roman"/>
          <w:sz w:val="24"/>
          <w:szCs w:val="24"/>
        </w:rPr>
        <w:t xml:space="preserve"> на открытие лицевого счета и </w:t>
      </w:r>
      <w:hyperlink w:anchor="P1278" w:history="1">
        <w:r w:rsidRPr="004D79A1">
          <w:rPr>
            <w:rFonts w:ascii="Times New Roman" w:hAnsi="Times New Roman" w:cs="Times New Roman"/>
            <w:sz w:val="24"/>
            <w:szCs w:val="24"/>
          </w:rPr>
          <w:t>Карточки</w:t>
        </w:r>
      </w:hyperlink>
      <w:r w:rsidRPr="004D79A1">
        <w:rPr>
          <w:rFonts w:ascii="Times New Roman" w:hAnsi="Times New Roman" w:cs="Times New Roman"/>
          <w:sz w:val="24"/>
          <w:szCs w:val="24"/>
        </w:rPr>
        <w:t xml:space="preserve"> образцов подписей формам, утвержденным настоящим Порядком;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исправлений в представленных в Финансовое управление документах для открытия лицевого счета не допускается.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сектором Финансового управления в течение пяти рабочих дней после их поступления.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Финансовое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21. Лицевой счет считается открытым с внесением уполномоченным работником сектора Финансового управления записи о его открытии в </w:t>
      </w:r>
      <w:hyperlink w:anchor="P2757" w:history="1">
        <w:r w:rsidRPr="004D79A1">
          <w:rPr>
            <w:rFonts w:ascii="Times New Roman" w:hAnsi="Times New Roman" w:cs="Times New Roman"/>
            <w:sz w:val="24"/>
            <w:szCs w:val="24"/>
          </w:rPr>
          <w:t>Книгу</w:t>
        </w:r>
      </w:hyperlink>
      <w:r w:rsidRPr="004D79A1">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045704" w:rsidRPr="004D79A1" w:rsidRDefault="000534E1" w:rsidP="00045704">
      <w:pPr>
        <w:pStyle w:val="ConsPlusNormal"/>
        <w:ind w:firstLine="540"/>
        <w:jc w:val="both"/>
        <w:rPr>
          <w:rFonts w:ascii="Times New Roman" w:hAnsi="Times New Roman" w:cs="Times New Roman"/>
          <w:sz w:val="24"/>
          <w:szCs w:val="24"/>
        </w:rPr>
      </w:pPr>
      <w:hyperlink w:anchor="P2757" w:history="1">
        <w:r w:rsidR="00045704" w:rsidRPr="004D79A1">
          <w:rPr>
            <w:rFonts w:ascii="Times New Roman" w:hAnsi="Times New Roman" w:cs="Times New Roman"/>
            <w:sz w:val="24"/>
            <w:szCs w:val="24"/>
          </w:rPr>
          <w:t>Книга</w:t>
        </w:r>
      </w:hyperlink>
      <w:r w:rsidR="00045704" w:rsidRPr="004D79A1">
        <w:rPr>
          <w:rFonts w:ascii="Times New Roman" w:hAnsi="Times New Roman" w:cs="Times New Roman"/>
          <w:sz w:val="24"/>
          <w:szCs w:val="24"/>
        </w:rPr>
        <w:t xml:space="preserve"> регистрации лицевых счетов ведется в электронном виде.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Записи в </w:t>
      </w:r>
      <w:hyperlink w:anchor="P2757" w:history="1">
        <w:r w:rsidRPr="004D79A1">
          <w:rPr>
            <w:rFonts w:ascii="Times New Roman" w:hAnsi="Times New Roman" w:cs="Times New Roman"/>
            <w:sz w:val="24"/>
            <w:szCs w:val="24"/>
          </w:rPr>
          <w:t>Книгу</w:t>
        </w:r>
      </w:hyperlink>
      <w:r w:rsidRPr="004D79A1">
        <w:rPr>
          <w:rFonts w:ascii="Times New Roman" w:hAnsi="Times New Roman" w:cs="Times New Roman"/>
          <w:sz w:val="24"/>
          <w:szCs w:val="24"/>
        </w:rPr>
        <w:t xml:space="preserve"> регистрации лицевых счетов и внесение в нее изменений </w:t>
      </w:r>
      <w:r w:rsidRPr="004D79A1">
        <w:rPr>
          <w:rFonts w:ascii="Times New Roman" w:hAnsi="Times New Roman" w:cs="Times New Roman"/>
          <w:sz w:val="24"/>
          <w:szCs w:val="24"/>
        </w:rPr>
        <w:lastRenderedPageBreak/>
        <w:t>осуществляются уполномоченным работником отдела Управления в соответствии с установленным порядком документооборота.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оформлении новой </w:t>
      </w:r>
      <w:hyperlink w:anchor="P2757" w:history="1">
        <w:r w:rsidRPr="004D79A1">
          <w:rPr>
            <w:rFonts w:ascii="Times New Roman" w:hAnsi="Times New Roman" w:cs="Times New Roman"/>
            <w:sz w:val="24"/>
            <w:szCs w:val="24"/>
          </w:rPr>
          <w:t>Книги</w:t>
        </w:r>
      </w:hyperlink>
      <w:r w:rsidRPr="004D79A1">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Закрытая </w:t>
      </w:r>
      <w:hyperlink w:anchor="P2757" w:history="1">
        <w:r w:rsidRPr="004D79A1">
          <w:rPr>
            <w:rFonts w:ascii="Times New Roman" w:hAnsi="Times New Roman" w:cs="Times New Roman"/>
            <w:sz w:val="24"/>
            <w:szCs w:val="24"/>
          </w:rPr>
          <w:t>Книга</w:t>
        </w:r>
      </w:hyperlink>
      <w:r w:rsidRPr="004D79A1">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соответствии с установленным Финансовым управлением порядком документооборота или требованиями </w:t>
      </w:r>
      <w:hyperlink r:id="rId11" w:history="1">
        <w:r w:rsidRPr="004D79A1">
          <w:rPr>
            <w:rFonts w:ascii="Times New Roman" w:hAnsi="Times New Roman" w:cs="Times New Roman"/>
            <w:sz w:val="24"/>
            <w:szCs w:val="24"/>
          </w:rPr>
          <w:t>законодательства</w:t>
        </w:r>
      </w:hyperlink>
      <w:r w:rsidRPr="004D79A1">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045704" w:rsidRPr="004D79A1" w:rsidRDefault="000534E1" w:rsidP="00045704">
      <w:pPr>
        <w:pStyle w:val="ConsPlusNormal"/>
        <w:ind w:firstLine="540"/>
        <w:jc w:val="both"/>
        <w:rPr>
          <w:rFonts w:ascii="Times New Roman" w:hAnsi="Times New Roman" w:cs="Times New Roman"/>
          <w:sz w:val="24"/>
          <w:szCs w:val="24"/>
        </w:rPr>
      </w:pPr>
      <w:hyperlink r:id="rId12" w:history="1">
        <w:r w:rsidR="00045704" w:rsidRPr="004D79A1">
          <w:rPr>
            <w:rFonts w:ascii="Times New Roman" w:hAnsi="Times New Roman" w:cs="Times New Roman"/>
            <w:sz w:val="24"/>
            <w:szCs w:val="24"/>
          </w:rPr>
          <w:t>22</w:t>
        </w:r>
      </w:hyperlink>
      <w:r w:rsidR="00045704" w:rsidRPr="004D79A1">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сектора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3" w:history="1">
        <w:r w:rsidRPr="004D79A1">
          <w:rPr>
            <w:rFonts w:ascii="Times New Roman" w:hAnsi="Times New Roman" w:cs="Times New Roman"/>
            <w:sz w:val="24"/>
            <w:szCs w:val="24"/>
          </w:rPr>
          <w:t>законодательства</w:t>
        </w:r>
      </w:hyperlink>
      <w:r w:rsidRPr="004D79A1">
        <w:rPr>
          <w:rFonts w:ascii="Times New Roman" w:hAnsi="Times New Roman" w:cs="Times New Roman"/>
          <w:sz w:val="24"/>
          <w:szCs w:val="24"/>
        </w:rPr>
        <w:t xml:space="preserve"> Российской Федерации о защите государственной тайны.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Сектор Финансового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Извещение об открытии соответствующего лицевого счета хранится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 xml:space="preserve">Порядок и сроки представления документов, </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необходимых для переоформления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Финансовое управление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Финансовым управлением.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Финансового управления о переоформлении лицевых счетов № ___», которая заполняется сектором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«Наименование клиента</w:t>
      </w:r>
      <w:proofErr w:type="gramStart"/>
      <w:r w:rsidRPr="004D79A1">
        <w:rPr>
          <w:rFonts w:ascii="Times New Roman" w:hAnsi="Times New Roman" w:cs="Times New Roman"/>
          <w:sz w:val="24"/>
          <w:szCs w:val="24"/>
        </w:rPr>
        <w:t>»–</w:t>
      </w:r>
      <w:proofErr w:type="gramEnd"/>
      <w:r w:rsidRPr="004D79A1">
        <w:rPr>
          <w:rFonts w:ascii="Times New Roman" w:hAnsi="Times New Roman" w:cs="Times New Roman"/>
          <w:sz w:val="24"/>
          <w:szCs w:val="24"/>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w:t>
      </w:r>
      <w:r w:rsidRPr="004D79A1">
        <w:rPr>
          <w:rFonts w:ascii="Times New Roman" w:hAnsi="Times New Roman" w:cs="Times New Roman"/>
          <w:sz w:val="24"/>
          <w:szCs w:val="24"/>
        </w:rPr>
        <w:lastRenderedPageBreak/>
        <w:t>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«Наименование иного получателя бюджетных средств</w:t>
      </w:r>
      <w:proofErr w:type="gramStart"/>
      <w:r w:rsidRPr="004D79A1">
        <w:rPr>
          <w:rFonts w:ascii="Times New Roman" w:hAnsi="Times New Roman" w:cs="Times New Roman"/>
          <w:sz w:val="24"/>
          <w:szCs w:val="24"/>
        </w:rPr>
        <w:t>»–</w:t>
      </w:r>
      <w:proofErr w:type="gramEnd"/>
      <w:r w:rsidRPr="004D79A1">
        <w:rPr>
          <w:rFonts w:ascii="Times New Roman" w:hAnsi="Times New Roman" w:cs="Times New Roman"/>
          <w:sz w:val="24"/>
          <w:szCs w:val="24"/>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D79A1">
        <w:rPr>
          <w:rFonts w:ascii="Times New Roman" w:hAnsi="Times New Roman" w:cs="Times New Roman"/>
          <w:sz w:val="24"/>
          <w:szCs w:val="24"/>
        </w:rPr>
        <w:t>дств в сл</w:t>
      </w:r>
      <w:proofErr w:type="gramEnd"/>
      <w:r w:rsidRPr="004D79A1">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«Финансовый орган»– полное наименование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«Документ-основание для переоформления</w:t>
      </w:r>
      <w:proofErr w:type="gramStart"/>
      <w:r w:rsidRPr="004D79A1">
        <w:rPr>
          <w:rFonts w:ascii="Times New Roman" w:hAnsi="Times New Roman" w:cs="Times New Roman"/>
          <w:sz w:val="24"/>
          <w:szCs w:val="24"/>
        </w:rPr>
        <w:t>»–</w:t>
      </w:r>
      <w:proofErr w:type="gramEnd"/>
      <w:r w:rsidRPr="004D79A1">
        <w:rPr>
          <w:rFonts w:ascii="Times New Roman" w:hAnsi="Times New Roman" w:cs="Times New Roman"/>
          <w:sz w:val="24"/>
          <w:szCs w:val="24"/>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заявительной надписи клиент указывает: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4D79A1">
        <w:rPr>
          <w:rFonts w:ascii="Times New Roman" w:hAnsi="Times New Roman" w:cs="Times New Roman"/>
          <w:sz w:val="24"/>
          <w:szCs w:val="24"/>
        </w:rPr>
        <w:t>,с</w:t>
      </w:r>
      <w:proofErr w:type="gramEnd"/>
      <w:r w:rsidRPr="004D79A1">
        <w:rPr>
          <w:rFonts w:ascii="Times New Roman" w:hAnsi="Times New Roman" w:cs="Times New Roman"/>
          <w:sz w:val="24"/>
          <w:szCs w:val="24"/>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D79A1">
        <w:rPr>
          <w:rFonts w:ascii="Times New Roman" w:hAnsi="Times New Roman" w:cs="Times New Roman"/>
          <w:sz w:val="24"/>
          <w:szCs w:val="24"/>
        </w:rPr>
        <w:t>дств в сл</w:t>
      </w:r>
      <w:proofErr w:type="gramEnd"/>
      <w:r w:rsidRPr="004D79A1">
        <w:rPr>
          <w:rFonts w:ascii="Times New Roman" w:hAnsi="Times New Roman" w:cs="Times New Roman"/>
          <w:sz w:val="24"/>
          <w:szCs w:val="24"/>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иного получателя бюджетных </w:t>
      </w:r>
      <w:proofErr w:type="spellStart"/>
      <w:r w:rsidRPr="004D79A1">
        <w:rPr>
          <w:rFonts w:ascii="Times New Roman" w:hAnsi="Times New Roman" w:cs="Times New Roman"/>
          <w:sz w:val="24"/>
          <w:szCs w:val="24"/>
        </w:rPr>
        <w:t>средств</w:t>
      </w:r>
      <w:proofErr w:type="gramStart"/>
      <w:r w:rsidRPr="004D79A1">
        <w:rPr>
          <w:rFonts w:ascii="Times New Roman" w:hAnsi="Times New Roman" w:cs="Times New Roman"/>
          <w:sz w:val="24"/>
          <w:szCs w:val="24"/>
        </w:rPr>
        <w:t>»у</w:t>
      </w:r>
      <w:proofErr w:type="gramEnd"/>
      <w:r w:rsidRPr="004D79A1">
        <w:rPr>
          <w:rFonts w:ascii="Times New Roman" w:hAnsi="Times New Roman" w:cs="Times New Roman"/>
          <w:sz w:val="24"/>
          <w:szCs w:val="24"/>
        </w:rPr>
        <w:t>казывается</w:t>
      </w:r>
      <w:proofErr w:type="spellEnd"/>
      <w:r w:rsidRPr="004D79A1">
        <w:rPr>
          <w:rFonts w:ascii="Times New Roman" w:hAnsi="Times New Roman" w:cs="Times New Roman"/>
          <w:sz w:val="24"/>
          <w:szCs w:val="24"/>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«вид лицевого </w:t>
      </w:r>
      <w:proofErr w:type="spellStart"/>
      <w:r w:rsidRPr="004D79A1">
        <w:rPr>
          <w:rFonts w:ascii="Times New Roman" w:hAnsi="Times New Roman" w:cs="Times New Roman"/>
          <w:sz w:val="24"/>
          <w:szCs w:val="24"/>
        </w:rPr>
        <w:t>счета</w:t>
      </w:r>
      <w:proofErr w:type="gramStart"/>
      <w:r w:rsidRPr="004D79A1">
        <w:rPr>
          <w:rFonts w:ascii="Times New Roman" w:hAnsi="Times New Roman" w:cs="Times New Roman"/>
          <w:sz w:val="24"/>
          <w:szCs w:val="24"/>
        </w:rPr>
        <w:t>»у</w:t>
      </w:r>
      <w:proofErr w:type="gramEnd"/>
      <w:r w:rsidRPr="004D79A1">
        <w:rPr>
          <w:rFonts w:ascii="Times New Roman" w:hAnsi="Times New Roman" w:cs="Times New Roman"/>
          <w:sz w:val="24"/>
          <w:szCs w:val="24"/>
        </w:rPr>
        <w:t>казывается</w:t>
      </w:r>
      <w:proofErr w:type="spellEnd"/>
      <w:r w:rsidRPr="004D79A1">
        <w:rPr>
          <w:rFonts w:ascii="Times New Roman" w:hAnsi="Times New Roman" w:cs="Times New Roman"/>
          <w:sz w:val="24"/>
          <w:szCs w:val="24"/>
        </w:rPr>
        <w:t xml:space="preserve">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Заявительная надпись подписывается </w:t>
      </w:r>
      <w:proofErr w:type="spellStart"/>
      <w:r w:rsidRPr="004D79A1">
        <w:rPr>
          <w:rFonts w:ascii="Times New Roman" w:hAnsi="Times New Roman" w:cs="Times New Roman"/>
          <w:sz w:val="24"/>
          <w:szCs w:val="24"/>
        </w:rPr>
        <w:t>руководителеми</w:t>
      </w:r>
      <w:proofErr w:type="spellEnd"/>
      <w:r w:rsidRPr="004D79A1">
        <w:rPr>
          <w:rFonts w:ascii="Times New Roman" w:hAnsi="Times New Roman" w:cs="Times New Roman"/>
          <w:sz w:val="24"/>
          <w:szCs w:val="24"/>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Отметка Финансового управления о переоформлении лицевых счетов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Отметке Финансового управления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Отметка </w:t>
      </w:r>
      <w:proofErr w:type="gramStart"/>
      <w:r w:rsidRPr="004D79A1">
        <w:rPr>
          <w:rFonts w:ascii="Times New Roman" w:hAnsi="Times New Roman" w:cs="Times New Roman"/>
          <w:sz w:val="24"/>
          <w:szCs w:val="24"/>
        </w:rPr>
        <w:t>Финансового</w:t>
      </w:r>
      <w:proofErr w:type="gramEnd"/>
      <w:r w:rsidRPr="004D79A1">
        <w:rPr>
          <w:rFonts w:ascii="Times New Roman" w:hAnsi="Times New Roman" w:cs="Times New Roman"/>
          <w:sz w:val="24"/>
          <w:szCs w:val="24"/>
        </w:rPr>
        <w:t xml:space="preserve"> </w:t>
      </w:r>
      <w:proofErr w:type="spellStart"/>
      <w:r w:rsidRPr="004D79A1">
        <w:rPr>
          <w:rFonts w:ascii="Times New Roman" w:hAnsi="Times New Roman" w:cs="Times New Roman"/>
          <w:sz w:val="24"/>
          <w:szCs w:val="24"/>
        </w:rPr>
        <w:t>управленияо</w:t>
      </w:r>
      <w:proofErr w:type="spellEnd"/>
      <w:r w:rsidRPr="004D79A1">
        <w:rPr>
          <w:rFonts w:ascii="Times New Roman" w:hAnsi="Times New Roman" w:cs="Times New Roman"/>
          <w:sz w:val="24"/>
          <w:szCs w:val="24"/>
        </w:rPr>
        <w:t xml:space="preserve"> переоформлении лицевых счетов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Начальником Финансового управлени</w:t>
      </w:r>
      <w:proofErr w:type="gramStart"/>
      <w:r w:rsidRPr="004D79A1">
        <w:rPr>
          <w:rFonts w:ascii="Times New Roman" w:hAnsi="Times New Roman" w:cs="Times New Roman"/>
          <w:sz w:val="24"/>
          <w:szCs w:val="24"/>
        </w:rPr>
        <w:t>я(</w:t>
      </w:r>
      <w:proofErr w:type="gramEnd"/>
      <w:r w:rsidRPr="004D79A1">
        <w:rPr>
          <w:rFonts w:ascii="Times New Roman" w:hAnsi="Times New Roman" w:cs="Times New Roman"/>
          <w:sz w:val="24"/>
          <w:szCs w:val="24"/>
        </w:rPr>
        <w:t>или иным уполномоченным лицом) с указанием расшифровки подписи, содержащей фамилию и инициалы;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 xml:space="preserve">Порядок и сроки проверки Финансовым управлением документов, </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необходимых для переоформления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25.Сектор Финансового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приеме документов на переоформление соответствующих лицевых счетов клиенту сектор Финансового управления также проверяет: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исправлений в представленных в Финансовое управление документах на переоформление лицевых счетов не допускается.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сектором Финансового управления в течение пяти рабочих дней после их поступления.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сектора Финансового управления записи о его переоформлении в </w:t>
      </w:r>
      <w:hyperlink w:anchor="P2757" w:history="1">
        <w:r w:rsidRPr="004D79A1">
          <w:rPr>
            <w:rFonts w:ascii="Times New Roman" w:hAnsi="Times New Roman" w:cs="Times New Roman"/>
            <w:sz w:val="24"/>
            <w:szCs w:val="24"/>
          </w:rPr>
          <w:t>Книгу</w:t>
        </w:r>
      </w:hyperlink>
      <w:r w:rsidRPr="004D79A1">
        <w:rPr>
          <w:rFonts w:ascii="Times New Roman" w:hAnsi="Times New Roman" w:cs="Times New Roman"/>
          <w:sz w:val="24"/>
          <w:szCs w:val="24"/>
        </w:rPr>
        <w:t xml:space="preserve"> регистрации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w:t>
      </w:r>
      <w:proofErr w:type="spellStart"/>
      <w:r w:rsidRPr="004D79A1">
        <w:rPr>
          <w:rFonts w:ascii="Times New Roman" w:hAnsi="Times New Roman" w:cs="Times New Roman"/>
          <w:sz w:val="24"/>
          <w:szCs w:val="24"/>
        </w:rPr>
        <w:t>Примечание»</w:t>
      </w:r>
      <w:hyperlink w:anchor="P2757" w:history="1">
        <w:r w:rsidRPr="004D79A1">
          <w:rPr>
            <w:rFonts w:ascii="Times New Roman" w:hAnsi="Times New Roman" w:cs="Times New Roman"/>
            <w:sz w:val="24"/>
            <w:szCs w:val="24"/>
          </w:rPr>
          <w:t>Книги</w:t>
        </w:r>
        <w:proofErr w:type="spellEnd"/>
      </w:hyperlink>
      <w:r w:rsidRPr="004D79A1">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 xml:space="preserve">Порядок и сроки представления документов, </w:t>
      </w:r>
    </w:p>
    <w:p w:rsidR="00045704" w:rsidRPr="004D79A1" w:rsidRDefault="00045704" w:rsidP="00045704">
      <w:pPr>
        <w:pStyle w:val="ConsPlusNormal"/>
        <w:ind w:firstLine="540"/>
        <w:jc w:val="center"/>
        <w:rPr>
          <w:rFonts w:ascii="Times New Roman" w:hAnsi="Times New Roman" w:cs="Times New Roman"/>
          <w:sz w:val="24"/>
          <w:szCs w:val="24"/>
        </w:rPr>
      </w:pPr>
      <w:r w:rsidRPr="004D79A1">
        <w:rPr>
          <w:rFonts w:ascii="Times New Roman" w:hAnsi="Times New Roman" w:cs="Times New Roman"/>
          <w:b/>
          <w:sz w:val="24"/>
          <w:szCs w:val="24"/>
        </w:rPr>
        <w:t>необходимых для закрытия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Финансовое управление или оформленного уполномоченным работником сектора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Финансовым управлением.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29. Заявление на закрытие лицевого счета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закрытие лицевого счета заполняется клиентом (ликвидационной комиссией или уполномоченным работником сектора Финансового управления) за исключением части «Отметка Финансового управления о закрытии лицевого счета № ______», которая заполняется сектором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«Наименование клиента</w:t>
      </w:r>
      <w:proofErr w:type="gramStart"/>
      <w:r w:rsidRPr="004D79A1">
        <w:rPr>
          <w:rFonts w:ascii="Times New Roman" w:hAnsi="Times New Roman" w:cs="Times New Roman"/>
          <w:sz w:val="24"/>
          <w:szCs w:val="24"/>
        </w:rPr>
        <w:t>»–</w:t>
      </w:r>
      <w:proofErr w:type="gramEnd"/>
      <w:r w:rsidRPr="004D79A1">
        <w:rPr>
          <w:rFonts w:ascii="Times New Roman" w:hAnsi="Times New Roman" w:cs="Times New Roman"/>
          <w:sz w:val="24"/>
          <w:szCs w:val="24"/>
        </w:rPr>
        <w:t xml:space="preserve">полное наименование клиента в соответствии с </w:t>
      </w:r>
      <w:r w:rsidRPr="004D79A1">
        <w:rPr>
          <w:rFonts w:ascii="Times New Roman" w:hAnsi="Times New Roman" w:cs="Times New Roman"/>
          <w:sz w:val="24"/>
          <w:szCs w:val="24"/>
        </w:rPr>
        <w:lastRenderedPageBreak/>
        <w:t>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w:t>
      </w:r>
      <w:proofErr w:type="gramStart"/>
      <w:r w:rsidRPr="004D79A1">
        <w:rPr>
          <w:rFonts w:ascii="Times New Roman" w:hAnsi="Times New Roman" w:cs="Times New Roman"/>
          <w:sz w:val="24"/>
          <w:szCs w:val="24"/>
        </w:rPr>
        <w:t>дств в с</w:t>
      </w:r>
      <w:proofErr w:type="gramEnd"/>
      <w:r w:rsidRPr="004D79A1">
        <w:rPr>
          <w:rFonts w:ascii="Times New Roman" w:hAnsi="Times New Roman" w:cs="Times New Roman"/>
          <w:sz w:val="24"/>
          <w:szCs w:val="24"/>
        </w:rPr>
        <w:t>оответствии с реестровой записью Сводного реестра, с отражением в кодовой зоне ИНН и КПП;</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w:t>
      </w:r>
      <w:proofErr w:type="gramStart"/>
      <w:r w:rsidRPr="004D79A1">
        <w:rPr>
          <w:rFonts w:ascii="Times New Roman" w:hAnsi="Times New Roman" w:cs="Times New Roman"/>
          <w:sz w:val="24"/>
          <w:szCs w:val="24"/>
        </w:rPr>
        <w:t>дств в сл</w:t>
      </w:r>
      <w:proofErr w:type="gramEnd"/>
      <w:r w:rsidRPr="004D79A1">
        <w:rPr>
          <w:rFonts w:ascii="Times New Roman" w:hAnsi="Times New Roman" w:cs="Times New Roman"/>
          <w:sz w:val="24"/>
          <w:szCs w:val="24"/>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данная строка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бюджетным (автономным) учреждением;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строке «Финансовый орган»– полное наименование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w:t>
      </w:r>
      <w:proofErr w:type="gramStart"/>
      <w:r w:rsidRPr="004D79A1">
        <w:rPr>
          <w:rFonts w:ascii="Times New Roman" w:hAnsi="Times New Roman" w:cs="Times New Roman"/>
          <w:sz w:val="24"/>
          <w:szCs w:val="24"/>
        </w:rPr>
        <w:t xml:space="preserve"> ,</w:t>
      </w:r>
      <w:proofErr w:type="gramEnd"/>
      <w:r w:rsidRPr="004D79A1">
        <w:rPr>
          <w:rFonts w:ascii="Times New Roman" w:hAnsi="Times New Roman" w:cs="Times New Roman"/>
          <w:sz w:val="24"/>
          <w:szCs w:val="24"/>
        </w:rPr>
        <w:t xml:space="preserve"> кредитной организации (органа Федерального казначейства), в котором открыт счет.</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w:t>
      </w:r>
      <w:r w:rsidRPr="004D79A1">
        <w:rPr>
          <w:rFonts w:ascii="Times New Roman" w:hAnsi="Times New Roman" w:cs="Times New Roman"/>
          <w:sz w:val="24"/>
          <w:szCs w:val="24"/>
        </w:rPr>
        <w:lastRenderedPageBreak/>
        <w:t>организации.</w:t>
      </w:r>
      <w:proofErr w:type="gramEnd"/>
      <w:r w:rsidRPr="004D79A1">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случае оформления Заявления на закрытие лицевого счета уполномоченным работником сектора Финансового управления Заявление на закрытие лицевого счета в заявительной части начальником Финансового управления (или иным уполномоченным лицом) не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Отметка Финансового управления о закрытии лицевого счета заполняется следующим образом.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отметке Финансового управления о закрытии лицевого счета указывается номер лицевого счета, который был закрыт в соответствии с Заявлением на закрытие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Отметка Финансового управления о закрытии лицевого счета подписывается: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Начальником Финансового управлени</w:t>
      </w:r>
      <w:proofErr w:type="gramStart"/>
      <w:r w:rsidRPr="004D79A1">
        <w:rPr>
          <w:rFonts w:ascii="Times New Roman" w:hAnsi="Times New Roman" w:cs="Times New Roman"/>
          <w:sz w:val="24"/>
          <w:szCs w:val="24"/>
        </w:rPr>
        <w:t>я(</w:t>
      </w:r>
      <w:proofErr w:type="gramEnd"/>
      <w:r w:rsidRPr="004D79A1">
        <w:rPr>
          <w:rFonts w:ascii="Times New Roman" w:hAnsi="Times New Roman" w:cs="Times New Roman"/>
          <w:sz w:val="24"/>
          <w:szCs w:val="24"/>
        </w:rPr>
        <w:t>или иным уполномоченным лицом) с указанием расшифровки подписи, содержащей фамилию и инициалы;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Порядок и сроки проверки Финансовым управлением</w:t>
      </w: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rPr>
        <w:t>документов, необходимых для закрытия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30. Сектор Финансового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приеме документов на закрытие соответствующего лицевого счета клиенту сектор Финансового управления также проверяет: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Наличие исправлений в представленных в Финансовое управление документах на закрытие лицевого счета не допускается.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сектором Финансового управления в течение пяти рабочих дней после их поступления.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32. После закрытия лицевого счета клиента уполномоченный работник сектора Финансового управления вносит запись о закрытии лицевого счета в Книгу регистрации лицевых счетов.</w:t>
      </w:r>
    </w:p>
    <w:p w:rsidR="00045704" w:rsidRPr="004D79A1" w:rsidRDefault="00045704" w:rsidP="00045704">
      <w:pPr>
        <w:autoSpaceDE w:val="0"/>
        <w:autoSpaceDN w:val="0"/>
        <w:adjustRightInd w:val="0"/>
        <w:ind w:firstLine="540"/>
        <w:jc w:val="both"/>
      </w:pPr>
      <w:r w:rsidRPr="004D79A1">
        <w:t xml:space="preserve">Финансовое управление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4" w:history="1">
        <w:r w:rsidRPr="004D79A1">
          <w:t>Извещение</w:t>
        </w:r>
      </w:hyperlink>
      <w:r w:rsidRPr="004D79A1">
        <w:t xml:space="preserve"> о закрытии лицевого счета по форме согласно приложению № 7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отсутствии технической возможности информационного обмена в электронном виде</w:t>
      </w:r>
      <w:proofErr w:type="gramStart"/>
      <w:r w:rsidRPr="004D79A1">
        <w:rPr>
          <w:rFonts w:ascii="Times New Roman" w:hAnsi="Times New Roman" w:cs="Times New Roman"/>
          <w:sz w:val="24"/>
          <w:szCs w:val="24"/>
        </w:rPr>
        <w:t xml:space="preserve"> ,</w:t>
      </w:r>
      <w:proofErr w:type="gramEnd"/>
      <w:r w:rsidRPr="004D79A1">
        <w:rPr>
          <w:rFonts w:ascii="Times New Roman" w:hAnsi="Times New Roman" w:cs="Times New Roman"/>
          <w:sz w:val="24"/>
          <w:szCs w:val="24"/>
        </w:rPr>
        <w:t>Извещение о закрытии лицевого счета направляется на бумажном носителе.</w:t>
      </w:r>
    </w:p>
    <w:p w:rsidR="00045704" w:rsidRPr="004D79A1" w:rsidRDefault="00045704" w:rsidP="00045704">
      <w:pPr>
        <w:autoSpaceDE w:val="0"/>
        <w:autoSpaceDN w:val="0"/>
        <w:adjustRightInd w:val="0"/>
        <w:ind w:firstLine="540"/>
        <w:jc w:val="both"/>
      </w:pPr>
      <w:r w:rsidRPr="004D79A1">
        <w:t>Извещение о закрытии соответствующего лицевого счета хранится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33. Финансовое управление после открытия, переоформления и закрытия </w:t>
      </w:r>
      <w:r w:rsidRPr="004D79A1">
        <w:rPr>
          <w:rFonts w:ascii="Times New Roman" w:hAnsi="Times New Roman" w:cs="Times New Roman"/>
          <w:sz w:val="24"/>
          <w:szCs w:val="24"/>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Копии сообщений, направленных в налоговый орган,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45704" w:rsidRPr="004D79A1" w:rsidRDefault="00045704" w:rsidP="00045704">
      <w:pPr>
        <w:pStyle w:val="ConsPlusNormal"/>
        <w:ind w:firstLine="567"/>
        <w:jc w:val="both"/>
        <w:rPr>
          <w:rFonts w:ascii="Times New Roman" w:hAnsi="Times New Roman" w:cs="Times New Roman"/>
          <w:sz w:val="24"/>
          <w:szCs w:val="24"/>
        </w:rPr>
      </w:pPr>
    </w:p>
    <w:p w:rsidR="00045704" w:rsidRPr="004D79A1" w:rsidRDefault="00045704" w:rsidP="00045704">
      <w:pPr>
        <w:pStyle w:val="ConsPlusTitle"/>
        <w:jc w:val="center"/>
        <w:outlineLvl w:val="2"/>
        <w:rPr>
          <w:sz w:val="24"/>
          <w:szCs w:val="24"/>
        </w:rPr>
      </w:pPr>
      <w:r w:rsidRPr="004D79A1">
        <w:rPr>
          <w:sz w:val="24"/>
          <w:szCs w:val="24"/>
        </w:rPr>
        <w:t xml:space="preserve">Особенности открытия лицевых счетов клиентам, </w:t>
      </w:r>
    </w:p>
    <w:p w:rsidR="00045704" w:rsidRPr="004D79A1" w:rsidRDefault="00045704" w:rsidP="00045704">
      <w:pPr>
        <w:pStyle w:val="ConsPlusTitle"/>
        <w:jc w:val="center"/>
        <w:outlineLvl w:val="2"/>
        <w:rPr>
          <w:sz w:val="24"/>
          <w:szCs w:val="24"/>
        </w:rPr>
      </w:pPr>
      <w:proofErr w:type="gramStart"/>
      <w:r w:rsidRPr="004D79A1">
        <w:rPr>
          <w:sz w:val="24"/>
          <w:szCs w:val="24"/>
        </w:rPr>
        <w:t>являющимся участниками бюджетного процесса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едставляет в Финансовое управление:</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0530A7">
        <w:rPr>
          <w:rFonts w:ascii="Times New Roman" w:hAnsi="Times New Roman" w:cs="Times New Roman"/>
          <w:sz w:val="24"/>
          <w:szCs w:val="24"/>
        </w:rPr>
        <w:t>Троицкий</w:t>
      </w:r>
      <w:r w:rsidRPr="004D79A1">
        <w:rPr>
          <w:rFonts w:ascii="Times New Roman" w:hAnsi="Times New Roman" w:cs="Times New Roman"/>
          <w:sz w:val="24"/>
          <w:szCs w:val="24"/>
        </w:rPr>
        <w:t xml:space="preserve"> сельсовет МР </w:t>
      </w:r>
      <w:proofErr w:type="spellStart"/>
      <w:r w:rsidR="000530A7">
        <w:rPr>
          <w:rFonts w:ascii="Times New Roman" w:hAnsi="Times New Roman" w:cs="Times New Roman"/>
          <w:sz w:val="24"/>
          <w:szCs w:val="24"/>
        </w:rPr>
        <w:t>Благоварский</w:t>
      </w:r>
      <w:proofErr w:type="spellEnd"/>
      <w:r w:rsidRPr="004D79A1">
        <w:rPr>
          <w:rFonts w:ascii="Times New Roman" w:hAnsi="Times New Roman" w:cs="Times New Roman"/>
          <w:sz w:val="24"/>
          <w:szCs w:val="24"/>
        </w:rPr>
        <w:t xml:space="preserve"> район Республики Башкортостан через счет, открытый ему в учреждении банка;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заполненный в двух экземплярах бланк Разрешения на открытие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Финансовое управление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управлением.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начальника Финансового управления в соответствии с установленным распределением полномочий.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Первый экземпляр Разрешения на открытие лицевого счета, подписанный заместителем начальника Финансового управления, заверяется оттиском гербовой печати Финансового управления и передается главному распорядителю (распорядителю) бюджетных сре</w:t>
      </w:r>
      <w:proofErr w:type="gramStart"/>
      <w:r w:rsidRPr="004D79A1">
        <w:rPr>
          <w:rFonts w:ascii="Times New Roman" w:hAnsi="Times New Roman" w:cs="Times New Roman"/>
          <w:sz w:val="24"/>
          <w:szCs w:val="24"/>
        </w:rPr>
        <w:t>дств дл</w:t>
      </w:r>
      <w:proofErr w:type="gramEnd"/>
      <w:r w:rsidRPr="004D79A1">
        <w:rPr>
          <w:rFonts w:ascii="Times New Roman" w:hAnsi="Times New Roman" w:cs="Times New Roman"/>
          <w:sz w:val="24"/>
          <w:szCs w:val="24"/>
        </w:rPr>
        <w:t>я последующего представления в Финансовое управление.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управлении.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4D79A1">
        <w:rPr>
          <w:rFonts w:ascii="Times New Roman" w:hAnsi="Times New Roman" w:cs="Times New Roman"/>
          <w:sz w:val="24"/>
          <w:szCs w:val="24"/>
        </w:rPr>
        <w:t>дств с с</w:t>
      </w:r>
      <w:proofErr w:type="gramEnd"/>
      <w:r w:rsidRPr="004D79A1">
        <w:rPr>
          <w:rFonts w:ascii="Times New Roman" w:hAnsi="Times New Roman" w:cs="Times New Roman"/>
          <w:sz w:val="24"/>
          <w:szCs w:val="24"/>
        </w:rPr>
        <w:t>опроводительным письмом, содержащим обоснование причин возврата.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045704" w:rsidRPr="004D79A1" w:rsidRDefault="00045704" w:rsidP="00045704">
      <w:pPr>
        <w:pStyle w:val="ConsPlusNormal"/>
        <w:ind w:firstLine="539"/>
        <w:jc w:val="both"/>
        <w:rPr>
          <w:rFonts w:ascii="Times New Roman" w:hAnsi="Times New Roman" w:cs="Times New Roman"/>
          <w:sz w:val="24"/>
          <w:szCs w:val="24"/>
        </w:rPr>
      </w:pPr>
      <w:r w:rsidRPr="004D79A1">
        <w:rPr>
          <w:rFonts w:ascii="Times New Roman" w:hAnsi="Times New Roman" w:cs="Times New Roman"/>
          <w:sz w:val="24"/>
          <w:szCs w:val="24"/>
        </w:rPr>
        <w:t xml:space="preserve">37. </w:t>
      </w:r>
      <w:proofErr w:type="gramStart"/>
      <w:r w:rsidRPr="004D79A1">
        <w:rPr>
          <w:rFonts w:ascii="Times New Roman" w:hAnsi="Times New Roman" w:cs="Times New Roman"/>
          <w:sz w:val="24"/>
          <w:szCs w:val="24"/>
        </w:rPr>
        <w:t xml:space="preserve">Для открытия лицевого счета для учета операций по переданным полномочиям </w:t>
      </w:r>
      <w:r w:rsidRPr="004D79A1">
        <w:rPr>
          <w:rFonts w:ascii="Times New Roman" w:hAnsi="Times New Roman" w:cs="Times New Roman"/>
          <w:sz w:val="24"/>
          <w:szCs w:val="24"/>
        </w:rPr>
        <w:lastRenderedPageBreak/>
        <w:t xml:space="preserve">получателя бюджетных средств получатель бюджетных средств, бюджетное (автономное) учреждение, </w:t>
      </w:r>
      <w:proofErr w:type="spellStart"/>
      <w:r w:rsidRPr="004D79A1">
        <w:rPr>
          <w:rFonts w:ascii="Times New Roman" w:hAnsi="Times New Roman" w:cs="Times New Roman"/>
          <w:sz w:val="24"/>
          <w:szCs w:val="24"/>
        </w:rPr>
        <w:t>неучастник</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Финансовое управление копию документа о передаче бюджетных полномочий, заверенную получателем бюджетных средств, передающим свои</w:t>
      </w:r>
      <w:proofErr w:type="gramEnd"/>
      <w:r w:rsidRPr="004D79A1">
        <w:rPr>
          <w:rFonts w:ascii="Times New Roman" w:hAnsi="Times New Roman" w:cs="Times New Roman"/>
          <w:sz w:val="24"/>
          <w:szCs w:val="24"/>
        </w:rPr>
        <w:t xml:space="preserve"> бюджетные полномочия, либо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39. </w:t>
      </w:r>
      <w:proofErr w:type="gramStart"/>
      <w:r w:rsidRPr="004D79A1">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4D79A1">
        <w:rPr>
          <w:rFonts w:ascii="Times New Roman" w:hAnsi="Times New Roman" w:cs="Times New Roman"/>
          <w:sz w:val="24"/>
          <w:szCs w:val="24"/>
        </w:rPr>
        <w:t xml:space="preserve"> </w:t>
      </w:r>
      <w:proofErr w:type="gramStart"/>
      <w:r w:rsidRPr="004D79A1">
        <w:rPr>
          <w:rFonts w:ascii="Times New Roman" w:hAnsi="Times New Roman" w:cs="Times New Roman"/>
          <w:sz w:val="24"/>
          <w:szCs w:val="24"/>
        </w:rPr>
        <w:t>подписях</w:t>
      </w:r>
      <w:proofErr w:type="gramEnd"/>
      <w:r w:rsidRPr="004D79A1">
        <w:rPr>
          <w:rFonts w:ascii="Times New Roman" w:hAnsi="Times New Roman" w:cs="Times New Roman"/>
          <w:sz w:val="24"/>
          <w:szCs w:val="24"/>
        </w:rPr>
        <w:t xml:space="preserve"> указанных лиц на лицевой стороне Карточки образцов подписей. </w:t>
      </w:r>
      <w:proofErr w:type="gramStart"/>
      <w:r w:rsidRPr="004D79A1">
        <w:rPr>
          <w:rFonts w:ascii="Times New Roman" w:hAnsi="Times New Roman" w:cs="Times New Roman"/>
          <w:sz w:val="24"/>
          <w:szCs w:val="24"/>
        </w:rPr>
        <w:t>Заверения Карточки</w:t>
      </w:r>
      <w:proofErr w:type="gramEnd"/>
      <w:r w:rsidRPr="004D79A1">
        <w:rPr>
          <w:rFonts w:ascii="Times New Roman" w:hAnsi="Times New Roman" w:cs="Times New Roman"/>
          <w:sz w:val="24"/>
          <w:szCs w:val="24"/>
        </w:rPr>
        <w:t xml:space="preserve"> образцов подписей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4D79A1">
        <w:rPr>
          <w:rFonts w:ascii="Times New Roman" w:hAnsi="Times New Roman" w:cs="Times New Roman"/>
          <w:sz w:val="24"/>
          <w:szCs w:val="24"/>
        </w:rPr>
        <w:t xml:space="preserve"> </w:t>
      </w:r>
      <w:proofErr w:type="gramStart"/>
      <w:r w:rsidRPr="004D79A1">
        <w:rPr>
          <w:rFonts w:ascii="Times New Roman" w:hAnsi="Times New Roman" w:cs="Times New Roman"/>
          <w:sz w:val="24"/>
          <w:szCs w:val="24"/>
        </w:rPr>
        <w:t>Заверения Карточки</w:t>
      </w:r>
      <w:proofErr w:type="gramEnd"/>
      <w:r w:rsidRPr="004D79A1">
        <w:rPr>
          <w:rFonts w:ascii="Times New Roman" w:hAnsi="Times New Roman" w:cs="Times New Roman"/>
          <w:sz w:val="24"/>
          <w:szCs w:val="24"/>
        </w:rPr>
        <w:t xml:space="preserve"> образцов подписей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4D79A1">
        <w:rPr>
          <w:rFonts w:ascii="Times New Roman" w:hAnsi="Times New Roman" w:cs="Times New Roman"/>
          <w:sz w:val="24"/>
          <w:szCs w:val="24"/>
        </w:rPr>
        <w:t>Заверения Карточки</w:t>
      </w:r>
      <w:proofErr w:type="gramEnd"/>
      <w:r w:rsidRPr="004D79A1">
        <w:rPr>
          <w:rFonts w:ascii="Times New Roman" w:hAnsi="Times New Roman" w:cs="Times New Roman"/>
          <w:sz w:val="24"/>
          <w:szCs w:val="24"/>
        </w:rPr>
        <w:t xml:space="preserve"> образцов подписей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4D79A1">
        <w:rPr>
          <w:rFonts w:ascii="Times New Roman" w:hAnsi="Times New Roman" w:cs="Times New Roman"/>
          <w:sz w:val="24"/>
          <w:szCs w:val="24"/>
        </w:rPr>
        <w:t xml:space="preserve"> печати на подписи вышеуказанного лица или нотариально.</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lastRenderedPageBreak/>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4D79A1">
        <w:rPr>
          <w:rFonts w:ascii="Times New Roman" w:hAnsi="Times New Roman" w:cs="Times New Roman"/>
          <w:sz w:val="24"/>
          <w:szCs w:val="24"/>
        </w:rPr>
        <w:t>) получателя бюджетных средств, передающего свои бюджетные полномочия, и оттиском печати на подписи указанного лица или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41. </w:t>
      </w:r>
      <w:proofErr w:type="gramStart"/>
      <w:r w:rsidRPr="004D79A1">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42. Лицевому счету присваивается номер, который указывается </w:t>
      </w:r>
      <w:proofErr w:type="gramStart"/>
      <w:r w:rsidRPr="004D79A1">
        <w:rPr>
          <w:rFonts w:ascii="Times New Roman" w:hAnsi="Times New Roman" w:cs="Times New Roman"/>
          <w:sz w:val="24"/>
          <w:szCs w:val="24"/>
        </w:rPr>
        <w:t>в</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Выписке из лицевого счета главного </w:t>
      </w:r>
      <w:proofErr w:type="gramStart"/>
      <w:r w:rsidRPr="004D79A1">
        <w:rPr>
          <w:rFonts w:ascii="Times New Roman" w:hAnsi="Times New Roman" w:cs="Times New Roman"/>
          <w:sz w:val="24"/>
          <w:szCs w:val="24"/>
        </w:rPr>
        <w:t>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12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Выписке из лицевого счета </w:t>
      </w:r>
      <w:proofErr w:type="gramStart"/>
      <w:r w:rsidRPr="004D79A1">
        <w:rPr>
          <w:rFonts w:ascii="Times New Roman" w:hAnsi="Times New Roman" w:cs="Times New Roman"/>
          <w:sz w:val="24"/>
          <w:szCs w:val="24"/>
        </w:rPr>
        <w:t>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13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Выписке из лицевого счета иного получателя бюджетных средств по форме согласно </w:t>
      </w:r>
      <w:r w:rsidRPr="004D79A1">
        <w:rPr>
          <w:rFonts w:ascii="Times New Roman" w:hAnsi="Times New Roman" w:cs="Times New Roman"/>
          <w:sz w:val="24"/>
          <w:szCs w:val="24"/>
        </w:rPr>
        <w:lastRenderedPageBreak/>
        <w:t>приложению № 14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едставляется по форме Выписки из лицевого счета получателя.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43. Финансовое управление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хр</w:t>
      </w:r>
      <w:proofErr w:type="gramEnd"/>
      <w:r w:rsidRPr="004D79A1">
        <w:rPr>
          <w:rFonts w:ascii="Times New Roman" w:hAnsi="Times New Roman" w:cs="Times New Roman"/>
          <w:sz w:val="24"/>
          <w:szCs w:val="24"/>
        </w:rPr>
        <w:t>анятся в деле клиента.</w:t>
      </w:r>
    </w:p>
    <w:p w:rsidR="00045704" w:rsidRPr="004D79A1" w:rsidRDefault="00045704" w:rsidP="00045704">
      <w:pPr>
        <w:pStyle w:val="ConsPlusTitle"/>
        <w:jc w:val="center"/>
        <w:outlineLvl w:val="2"/>
        <w:rPr>
          <w:sz w:val="24"/>
          <w:szCs w:val="24"/>
        </w:rPr>
      </w:pPr>
      <w:bookmarkStart w:id="2" w:name="P194"/>
      <w:bookmarkStart w:id="3" w:name="P198"/>
      <w:bookmarkStart w:id="4" w:name="P223"/>
      <w:bookmarkEnd w:id="2"/>
      <w:bookmarkEnd w:id="3"/>
      <w:bookmarkEnd w:id="4"/>
    </w:p>
    <w:p w:rsidR="00045704" w:rsidRPr="004D79A1" w:rsidRDefault="00045704" w:rsidP="00045704">
      <w:pPr>
        <w:pStyle w:val="ConsPlusTitle"/>
        <w:jc w:val="center"/>
        <w:outlineLvl w:val="2"/>
        <w:rPr>
          <w:sz w:val="24"/>
          <w:szCs w:val="24"/>
        </w:rPr>
      </w:pPr>
      <w:r w:rsidRPr="004D79A1">
        <w:rPr>
          <w:sz w:val="24"/>
          <w:szCs w:val="24"/>
        </w:rPr>
        <w:t>Особенности переоформления лицевых счетов клиентам,</w:t>
      </w:r>
    </w:p>
    <w:p w:rsidR="00045704" w:rsidRPr="004D79A1" w:rsidRDefault="00045704" w:rsidP="00045704">
      <w:pPr>
        <w:pStyle w:val="ConsPlusTitle"/>
        <w:jc w:val="center"/>
        <w:rPr>
          <w:sz w:val="24"/>
          <w:szCs w:val="24"/>
        </w:rPr>
      </w:pPr>
      <w:proofErr w:type="gramStart"/>
      <w:r w:rsidRPr="004D79A1">
        <w:rPr>
          <w:sz w:val="24"/>
          <w:szCs w:val="24"/>
        </w:rPr>
        <w:t>являющимся участниками бюджетного процесса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4D79A1">
          <w:rPr>
            <w:rFonts w:ascii="Times New Roman" w:hAnsi="Times New Roman" w:cs="Times New Roman"/>
            <w:sz w:val="24"/>
            <w:szCs w:val="24"/>
          </w:rPr>
          <w:t>Заявления</w:t>
        </w:r>
      </w:hyperlink>
      <w:r w:rsidRPr="004D79A1">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изменения структуры номеров лицевых счетов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4D79A1">
        <w:rPr>
          <w:rFonts w:ascii="Times New Roman" w:hAnsi="Times New Roman" w:cs="Times New Roman"/>
          <w:sz w:val="24"/>
          <w:szCs w:val="24"/>
        </w:rPr>
        <w:t>изменения структуры номеров лицевых счетов клиента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Финансовое управление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Финансовое управление получателем бюджетных средств, бюджетным (автономным) учреждением,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w:t>
      </w:r>
      <w:proofErr w:type="gramEnd"/>
      <w:r w:rsidRPr="004D79A1">
        <w:rPr>
          <w:rFonts w:ascii="Times New Roman" w:hAnsi="Times New Roman" w:cs="Times New Roman"/>
          <w:sz w:val="24"/>
          <w:szCs w:val="24"/>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Финансовое управление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47. </w:t>
      </w:r>
      <w:proofErr w:type="gramStart"/>
      <w:r w:rsidRPr="004D79A1">
        <w:rPr>
          <w:rFonts w:ascii="Times New Roman" w:hAnsi="Times New Roman" w:cs="Times New Roman"/>
          <w:sz w:val="24"/>
          <w:szCs w:val="24"/>
        </w:rPr>
        <w:t xml:space="preserve">При переоформлении соответствующих лицевых счетов клиента в случае изменения </w:t>
      </w:r>
      <w:r w:rsidRPr="004D79A1">
        <w:rPr>
          <w:rFonts w:ascii="Times New Roman" w:hAnsi="Times New Roman" w:cs="Times New Roman"/>
          <w:sz w:val="24"/>
          <w:szCs w:val="24"/>
        </w:rPr>
        <w:lastRenderedPageBreak/>
        <w:t>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48. В случае </w:t>
      </w:r>
      <w:proofErr w:type="gramStart"/>
      <w:r w:rsidRPr="004D79A1">
        <w:rPr>
          <w:rFonts w:ascii="Times New Roman" w:hAnsi="Times New Roman" w:cs="Times New Roman"/>
          <w:sz w:val="24"/>
          <w:szCs w:val="24"/>
        </w:rPr>
        <w:t>изменения структуры номеров лицевых счетов клиента</w:t>
      </w:r>
      <w:proofErr w:type="gramEnd"/>
      <w:r w:rsidRPr="004D79A1">
        <w:rPr>
          <w:rFonts w:ascii="Times New Roman" w:hAnsi="Times New Roman" w:cs="Times New Roman"/>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49. Финансовое управление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приеме Карточки образцов подписей Финансовым управлением также проверяется соответствие формы представленной Карточки образцов подписей форме согласно приложению № 2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51.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52. Финансовое управление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хр</w:t>
      </w:r>
      <w:proofErr w:type="gramEnd"/>
      <w:r w:rsidRPr="004D79A1">
        <w:rPr>
          <w:rFonts w:ascii="Times New Roman" w:hAnsi="Times New Roman" w:cs="Times New Roman"/>
          <w:sz w:val="24"/>
          <w:szCs w:val="24"/>
        </w:rPr>
        <w:t>анятся в деле клиента.</w:t>
      </w:r>
    </w:p>
    <w:p w:rsidR="00045704" w:rsidRPr="004D79A1" w:rsidRDefault="00045704" w:rsidP="00045704">
      <w:pPr>
        <w:pStyle w:val="ConsPlusNormal"/>
        <w:jc w:val="both"/>
        <w:rPr>
          <w:rFonts w:ascii="Times New Roman" w:hAnsi="Times New Roman" w:cs="Times New Roman"/>
          <w:sz w:val="24"/>
          <w:szCs w:val="24"/>
        </w:rPr>
      </w:pPr>
    </w:p>
    <w:p w:rsidR="00045704" w:rsidRPr="004D79A1" w:rsidRDefault="00045704" w:rsidP="00045704">
      <w:pPr>
        <w:pStyle w:val="ConsPlusTitle"/>
        <w:jc w:val="center"/>
        <w:outlineLvl w:val="2"/>
        <w:rPr>
          <w:sz w:val="24"/>
          <w:szCs w:val="24"/>
        </w:rPr>
      </w:pPr>
      <w:r w:rsidRPr="004D79A1">
        <w:rPr>
          <w:sz w:val="24"/>
          <w:szCs w:val="24"/>
        </w:rPr>
        <w:t xml:space="preserve">Особенности закрытия лицевых счетов клиентам, </w:t>
      </w:r>
    </w:p>
    <w:p w:rsidR="00045704" w:rsidRPr="004D79A1" w:rsidRDefault="00045704" w:rsidP="00045704">
      <w:pPr>
        <w:pStyle w:val="ConsPlusTitle"/>
        <w:jc w:val="center"/>
        <w:outlineLvl w:val="2"/>
        <w:rPr>
          <w:sz w:val="24"/>
          <w:szCs w:val="24"/>
        </w:rPr>
      </w:pPr>
      <w:proofErr w:type="gramStart"/>
      <w:r w:rsidRPr="004D79A1">
        <w:rPr>
          <w:sz w:val="24"/>
          <w:szCs w:val="24"/>
        </w:rPr>
        <w:t>являющимся участниками бюджетного процесса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4D79A1">
          <w:rPr>
            <w:rFonts w:ascii="Times New Roman" w:hAnsi="Times New Roman" w:cs="Times New Roman"/>
            <w:sz w:val="24"/>
            <w:szCs w:val="24"/>
          </w:rPr>
          <w:t>Заявления</w:t>
        </w:r>
      </w:hyperlink>
      <w:r w:rsidRPr="004D79A1">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w:t>
      </w:r>
      <w:proofErr w:type="gramStart"/>
      <w:r w:rsidRPr="004D79A1">
        <w:rPr>
          <w:rFonts w:ascii="Times New Roman" w:hAnsi="Times New Roman" w:cs="Times New Roman"/>
          <w:sz w:val="24"/>
          <w:szCs w:val="24"/>
        </w:rPr>
        <w:t>с</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реорганизацией (ликвидацией)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изменением типа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г) изменением подведомственности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д) в иных случаях, предусмотренных бюджетным законодательством Российской </w:t>
      </w:r>
      <w:r w:rsidRPr="004D79A1">
        <w:rPr>
          <w:rFonts w:ascii="Times New Roman" w:hAnsi="Times New Roman" w:cs="Times New Roman"/>
          <w:sz w:val="24"/>
          <w:szCs w:val="24"/>
        </w:rPr>
        <w:lastRenderedPageBreak/>
        <w:t>Федерации и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54. </w:t>
      </w:r>
      <w:proofErr w:type="gramStart"/>
      <w:r w:rsidRPr="004D79A1">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Финансовое управление получателем бюджетных средств, бюджетным (автономным) учреждением,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w:t>
      </w:r>
      <w:proofErr w:type="gramEnd"/>
      <w:r w:rsidRPr="004D79A1">
        <w:rPr>
          <w:rFonts w:ascii="Times New Roman" w:hAnsi="Times New Roman" w:cs="Times New Roman"/>
          <w:sz w:val="24"/>
          <w:szCs w:val="24"/>
        </w:rPr>
        <w:t xml:space="preserve"> передаче полномочий, </w:t>
      </w:r>
      <w:proofErr w:type="gramStart"/>
      <w:r w:rsidRPr="004D79A1">
        <w:rPr>
          <w:rFonts w:ascii="Times New Roman" w:hAnsi="Times New Roman" w:cs="Times New Roman"/>
          <w:sz w:val="24"/>
          <w:szCs w:val="24"/>
        </w:rPr>
        <w:t>заверенная</w:t>
      </w:r>
      <w:proofErr w:type="gramEnd"/>
      <w:r w:rsidRPr="004D79A1">
        <w:rPr>
          <w:rFonts w:ascii="Times New Roman" w:hAnsi="Times New Roman" w:cs="Times New Roman"/>
          <w:sz w:val="24"/>
          <w:szCs w:val="24"/>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4D79A1">
          <w:rPr>
            <w:rFonts w:ascii="Times New Roman" w:hAnsi="Times New Roman" w:cs="Times New Roman"/>
            <w:sz w:val="24"/>
            <w:szCs w:val="24"/>
          </w:rPr>
          <w:t>Заявления</w:t>
        </w:r>
      </w:hyperlink>
      <w:r w:rsidRPr="004D79A1">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57.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4D79A1">
        <w:rPr>
          <w:rFonts w:ascii="Times New Roman" w:hAnsi="Times New Roman" w:cs="Times New Roman"/>
          <w:sz w:val="24"/>
          <w:szCs w:val="24"/>
        </w:rPr>
        <w:t>)и</w:t>
      </w:r>
      <w:proofErr w:type="gramEnd"/>
      <w:r w:rsidRPr="004D79A1">
        <w:rPr>
          <w:rFonts w:ascii="Times New Roman" w:hAnsi="Times New Roman" w:cs="Times New Roman"/>
          <w:sz w:val="24"/>
          <w:szCs w:val="24"/>
        </w:rPr>
        <w:t xml:space="preserve"> заверенная </w:t>
      </w:r>
      <w:hyperlink w:anchor="P1278" w:history="1">
        <w:r w:rsidRPr="004D79A1">
          <w:rPr>
            <w:rFonts w:ascii="Times New Roman" w:hAnsi="Times New Roman" w:cs="Times New Roman"/>
            <w:sz w:val="24"/>
            <w:szCs w:val="24"/>
          </w:rPr>
          <w:t>Карточка</w:t>
        </w:r>
      </w:hyperlink>
      <w:r w:rsidRPr="004D79A1">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этом </w:t>
      </w:r>
      <w:proofErr w:type="gramStart"/>
      <w:r w:rsidRPr="004D79A1">
        <w:rPr>
          <w:rFonts w:ascii="Times New Roman" w:hAnsi="Times New Roman" w:cs="Times New Roman"/>
          <w:sz w:val="24"/>
          <w:szCs w:val="24"/>
        </w:rPr>
        <w:t>заверения копии</w:t>
      </w:r>
      <w:proofErr w:type="gramEnd"/>
      <w:r w:rsidRPr="004D79A1">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завершении работы ликвидационной комиссии </w:t>
      </w:r>
      <w:hyperlink w:anchor="P1490" w:history="1">
        <w:r w:rsidRPr="004D79A1">
          <w:rPr>
            <w:rFonts w:ascii="Times New Roman" w:hAnsi="Times New Roman" w:cs="Times New Roman"/>
            <w:sz w:val="24"/>
            <w:szCs w:val="24"/>
          </w:rPr>
          <w:t>Заявление</w:t>
        </w:r>
      </w:hyperlink>
      <w:r w:rsidRPr="004D79A1">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58.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4D79A1">
        <w:rPr>
          <w:rFonts w:ascii="Times New Roman" w:hAnsi="Times New Roman" w:cs="Times New Roman"/>
          <w:sz w:val="24"/>
          <w:szCs w:val="24"/>
        </w:rPr>
        <w:t>заверения копии</w:t>
      </w:r>
      <w:proofErr w:type="gramEnd"/>
      <w:r w:rsidRPr="004D79A1">
        <w:rPr>
          <w:rFonts w:ascii="Times New Roman" w:hAnsi="Times New Roman" w:cs="Times New Roman"/>
          <w:sz w:val="24"/>
          <w:szCs w:val="24"/>
        </w:rPr>
        <w:t xml:space="preserve"> указанного документа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59. </w:t>
      </w:r>
      <w:proofErr w:type="gramStart"/>
      <w:r w:rsidRPr="004D79A1">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Сверка показателей осуществляется путем предоставления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Отчета о состоянии лицевого счета главного распорядителя (распорядителя) </w:t>
      </w:r>
      <w:r w:rsidRPr="004D79A1">
        <w:rPr>
          <w:rFonts w:ascii="Times New Roman" w:hAnsi="Times New Roman" w:cs="Times New Roman"/>
          <w:sz w:val="24"/>
          <w:szCs w:val="24"/>
        </w:rPr>
        <w:lastRenderedPageBreak/>
        <w:t>бюджетных средств по форме согласно приложению № 15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Отчета о состоянии лицевого </w:t>
      </w:r>
      <w:proofErr w:type="gramStart"/>
      <w:r w:rsidRPr="004D79A1">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18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Отчета о состоянии лицевого </w:t>
      </w:r>
      <w:proofErr w:type="gramStart"/>
      <w:r w:rsidRPr="004D79A1">
        <w:rPr>
          <w:rFonts w:ascii="Times New Roman" w:hAnsi="Times New Roman" w:cs="Times New Roman"/>
          <w:sz w:val="24"/>
          <w:szCs w:val="24"/>
        </w:rPr>
        <w:t>счета 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19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едоставляется по форме Отчета о состоянии лицевого счета получателя.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62. Лицевые счета клиентов закрываются при отсутствии учтенных показателей.</w:t>
      </w:r>
    </w:p>
    <w:p w:rsidR="00045704" w:rsidRPr="004D79A1" w:rsidRDefault="00045704" w:rsidP="00045704">
      <w:pPr>
        <w:pStyle w:val="ConsPlusNormal"/>
        <w:ind w:firstLine="540"/>
        <w:jc w:val="both"/>
        <w:rPr>
          <w:rFonts w:ascii="Times New Roman" w:hAnsi="Times New Roman" w:cs="Times New Roman"/>
          <w:sz w:val="24"/>
          <w:szCs w:val="24"/>
        </w:rPr>
      </w:pPr>
      <w:bookmarkStart w:id="5" w:name="P422"/>
      <w:bookmarkEnd w:id="5"/>
      <w:r w:rsidRPr="004D79A1">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045704" w:rsidRPr="004D79A1" w:rsidRDefault="000534E1" w:rsidP="00045704">
      <w:pPr>
        <w:pStyle w:val="ConsPlusNormal"/>
        <w:ind w:firstLine="540"/>
        <w:jc w:val="both"/>
        <w:rPr>
          <w:rFonts w:ascii="Times New Roman" w:hAnsi="Times New Roman" w:cs="Times New Roman"/>
          <w:sz w:val="24"/>
          <w:szCs w:val="24"/>
        </w:rPr>
      </w:pPr>
      <w:hyperlink w:anchor="P2915" w:history="1">
        <w:r w:rsidR="00045704" w:rsidRPr="004D79A1">
          <w:rPr>
            <w:rFonts w:ascii="Times New Roman" w:hAnsi="Times New Roman" w:cs="Times New Roman"/>
            <w:sz w:val="24"/>
            <w:szCs w:val="24"/>
          </w:rPr>
          <w:t>Заявление</w:t>
        </w:r>
      </w:hyperlink>
      <w:r w:rsidR="00045704" w:rsidRPr="004D79A1">
        <w:rPr>
          <w:rFonts w:ascii="Times New Roman" w:hAnsi="Times New Roman" w:cs="Times New Roman"/>
          <w:sz w:val="24"/>
          <w:szCs w:val="24"/>
        </w:rPr>
        <w:t xml:space="preserve">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 вместе с </w:t>
      </w:r>
      <w:hyperlink w:anchor="P2915" w:history="1">
        <w:r w:rsidRPr="004D79A1">
          <w:rPr>
            <w:rFonts w:ascii="Times New Roman" w:hAnsi="Times New Roman" w:cs="Times New Roman"/>
            <w:sz w:val="24"/>
            <w:szCs w:val="24"/>
          </w:rPr>
          <w:t>Заявлением</w:t>
        </w:r>
      </w:hyperlink>
      <w:r w:rsidRPr="004D79A1">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Если закрытие лицевого счета производится по </w:t>
      </w:r>
      <w:hyperlink w:anchor="P2915" w:history="1">
        <w:r w:rsidRPr="004D79A1">
          <w:rPr>
            <w:rFonts w:ascii="Times New Roman" w:hAnsi="Times New Roman" w:cs="Times New Roman"/>
            <w:sz w:val="24"/>
            <w:szCs w:val="24"/>
          </w:rPr>
          <w:t>Заявлению</w:t>
        </w:r>
      </w:hyperlink>
      <w:r w:rsidRPr="004D79A1">
        <w:rPr>
          <w:rFonts w:ascii="Times New Roman" w:hAnsi="Times New Roman" w:cs="Times New Roman"/>
          <w:sz w:val="24"/>
          <w:szCs w:val="24"/>
        </w:rPr>
        <w:t xml:space="preserve"> на закрытие лицевого счета, оформленному уполномоченным работником Финансового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w:t>
      </w:r>
      <w:proofErr w:type="gramEnd"/>
      <w:r w:rsidRPr="004D79A1">
        <w:rPr>
          <w:rFonts w:ascii="Times New Roman" w:hAnsi="Times New Roman" w:cs="Times New Roman"/>
          <w:sz w:val="24"/>
          <w:szCs w:val="24"/>
        </w:rPr>
        <w:t xml:space="preserve">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w:t>
      </w:r>
      <w:hyperlink w:anchor="P2915" w:history="1">
        <w:r w:rsidRPr="004D79A1">
          <w:rPr>
            <w:rFonts w:ascii="Times New Roman" w:hAnsi="Times New Roman" w:cs="Times New Roman"/>
            <w:sz w:val="24"/>
            <w:szCs w:val="24"/>
          </w:rPr>
          <w:t>Заявлении</w:t>
        </w:r>
      </w:hyperlink>
      <w:r w:rsidRPr="004D79A1">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64. При изменении статуса клиента в уникальном номере реестровой записи Сводного </w:t>
      </w:r>
      <w:r w:rsidRPr="004D79A1">
        <w:rPr>
          <w:rFonts w:ascii="Times New Roman" w:hAnsi="Times New Roman" w:cs="Times New Roman"/>
          <w:sz w:val="24"/>
          <w:szCs w:val="24"/>
        </w:rPr>
        <w:lastRenderedPageBreak/>
        <w:t>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65. </w:t>
      </w:r>
      <w:proofErr w:type="gramStart"/>
      <w:r w:rsidRPr="004D79A1">
        <w:rPr>
          <w:rFonts w:ascii="Times New Roman" w:hAnsi="Times New Roman" w:cs="Times New Roman"/>
          <w:sz w:val="24"/>
          <w:szCs w:val="24"/>
        </w:rPr>
        <w:t>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4D79A1">
        <w:rPr>
          <w:rFonts w:ascii="Times New Roman" w:hAnsi="Times New Roman" w:cs="Times New Roman"/>
          <w:sz w:val="24"/>
          <w:szCs w:val="24"/>
        </w:rPr>
        <w:t>средстви</w:t>
      </w:r>
      <w:proofErr w:type="spellEnd"/>
      <w:r w:rsidRPr="004D79A1">
        <w:rPr>
          <w:rFonts w:ascii="Times New Roman" w:hAnsi="Times New Roman" w:cs="Times New Roman"/>
          <w:sz w:val="24"/>
          <w:szCs w:val="24"/>
        </w:rPr>
        <w:t xml:space="preserve"> лицевого счета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68. Финансовое управление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хр</w:t>
      </w:r>
      <w:proofErr w:type="gramEnd"/>
      <w:r w:rsidRPr="004D79A1">
        <w:rPr>
          <w:rFonts w:ascii="Times New Roman" w:hAnsi="Times New Roman" w:cs="Times New Roman"/>
          <w:sz w:val="24"/>
          <w:szCs w:val="24"/>
        </w:rPr>
        <w:t>анятся в деле клиента.</w:t>
      </w:r>
    </w:p>
    <w:p w:rsidR="00045704" w:rsidRPr="004D79A1" w:rsidRDefault="00045704" w:rsidP="00045704">
      <w:pPr>
        <w:pStyle w:val="ConsPlusNormal"/>
        <w:ind w:firstLine="539"/>
        <w:jc w:val="center"/>
        <w:rPr>
          <w:rFonts w:ascii="Times New Roman" w:hAnsi="Times New Roman" w:cs="Times New Roman"/>
          <w:b/>
          <w:sz w:val="24"/>
          <w:szCs w:val="24"/>
        </w:rPr>
      </w:pPr>
    </w:p>
    <w:p w:rsidR="00045704" w:rsidRPr="004D79A1" w:rsidRDefault="00045704" w:rsidP="00045704">
      <w:pPr>
        <w:pStyle w:val="ConsPlusNormal"/>
        <w:ind w:firstLine="539"/>
        <w:jc w:val="center"/>
        <w:rPr>
          <w:rFonts w:ascii="Times New Roman" w:hAnsi="Times New Roman" w:cs="Times New Roman"/>
          <w:b/>
          <w:sz w:val="24"/>
          <w:szCs w:val="24"/>
        </w:rPr>
      </w:pPr>
      <w:r w:rsidRPr="004D79A1">
        <w:rPr>
          <w:rFonts w:ascii="Times New Roman" w:hAnsi="Times New Roman" w:cs="Times New Roman"/>
          <w:b/>
          <w:sz w:val="24"/>
          <w:szCs w:val="24"/>
        </w:rPr>
        <w:t>Особенности приемки-передачи перечислений</w:t>
      </w:r>
    </w:p>
    <w:p w:rsidR="00045704" w:rsidRPr="004D79A1" w:rsidRDefault="00045704" w:rsidP="00045704">
      <w:pPr>
        <w:pStyle w:val="ConsPlusNormal"/>
        <w:ind w:firstLine="539"/>
        <w:jc w:val="center"/>
        <w:rPr>
          <w:rFonts w:ascii="Times New Roman" w:hAnsi="Times New Roman" w:cs="Times New Roman"/>
          <w:b/>
          <w:sz w:val="24"/>
          <w:szCs w:val="24"/>
        </w:rPr>
      </w:pPr>
      <w:r w:rsidRPr="004D79A1">
        <w:rPr>
          <w:rFonts w:ascii="Times New Roman" w:hAnsi="Times New Roman" w:cs="Times New Roman"/>
          <w:b/>
          <w:sz w:val="24"/>
          <w:szCs w:val="24"/>
        </w:rPr>
        <w:t>и поступлений, отраженных на лицевом счете для учета</w:t>
      </w:r>
    </w:p>
    <w:p w:rsidR="00045704" w:rsidRPr="004D79A1" w:rsidRDefault="00045704" w:rsidP="00045704">
      <w:pPr>
        <w:pStyle w:val="ConsPlusNormal"/>
        <w:ind w:firstLine="539"/>
        <w:jc w:val="center"/>
        <w:rPr>
          <w:rFonts w:ascii="Times New Roman" w:hAnsi="Times New Roman" w:cs="Times New Roman"/>
          <w:b/>
          <w:sz w:val="24"/>
          <w:szCs w:val="24"/>
        </w:rPr>
      </w:pPr>
      <w:r w:rsidRPr="004D79A1">
        <w:rPr>
          <w:rFonts w:ascii="Times New Roman" w:hAnsi="Times New Roman" w:cs="Times New Roman"/>
          <w:b/>
          <w:sz w:val="24"/>
          <w:szCs w:val="24"/>
        </w:rPr>
        <w:t xml:space="preserve">операций со средствами, поступающими во </w:t>
      </w:r>
      <w:proofErr w:type="gramStart"/>
      <w:r w:rsidRPr="004D79A1">
        <w:rPr>
          <w:rFonts w:ascii="Times New Roman" w:hAnsi="Times New Roman" w:cs="Times New Roman"/>
          <w:b/>
          <w:sz w:val="24"/>
          <w:szCs w:val="24"/>
        </w:rPr>
        <w:t>временное</w:t>
      </w:r>
      <w:proofErr w:type="gramEnd"/>
    </w:p>
    <w:p w:rsidR="00045704" w:rsidRPr="004D79A1" w:rsidRDefault="00045704" w:rsidP="00045704">
      <w:pPr>
        <w:pStyle w:val="ConsPlusNormal"/>
        <w:ind w:firstLine="539"/>
        <w:jc w:val="center"/>
        <w:rPr>
          <w:rFonts w:ascii="Times New Roman" w:hAnsi="Times New Roman" w:cs="Times New Roman"/>
          <w:b/>
          <w:sz w:val="24"/>
          <w:szCs w:val="24"/>
        </w:rPr>
      </w:pPr>
      <w:r w:rsidRPr="004D79A1">
        <w:rPr>
          <w:rFonts w:ascii="Times New Roman" w:hAnsi="Times New Roman" w:cs="Times New Roman"/>
          <w:b/>
          <w:sz w:val="24"/>
          <w:szCs w:val="24"/>
        </w:rPr>
        <w:t xml:space="preserve">распоряжение получателя бюджетных средств, </w:t>
      </w:r>
      <w:proofErr w:type="gramStart"/>
      <w:r w:rsidRPr="004D79A1">
        <w:rPr>
          <w:rFonts w:ascii="Times New Roman" w:hAnsi="Times New Roman" w:cs="Times New Roman"/>
          <w:b/>
          <w:sz w:val="24"/>
          <w:szCs w:val="24"/>
        </w:rPr>
        <w:t>при</w:t>
      </w:r>
      <w:proofErr w:type="gramEnd"/>
    </w:p>
    <w:p w:rsidR="00045704" w:rsidRPr="004D79A1" w:rsidRDefault="00045704" w:rsidP="00045704">
      <w:pPr>
        <w:pStyle w:val="ConsPlusNormal"/>
        <w:ind w:firstLine="539"/>
        <w:jc w:val="center"/>
        <w:rPr>
          <w:rFonts w:ascii="Times New Roman" w:hAnsi="Times New Roman" w:cs="Times New Roman"/>
          <w:b/>
          <w:sz w:val="24"/>
          <w:szCs w:val="24"/>
        </w:rPr>
      </w:pPr>
      <w:r w:rsidRPr="004D79A1">
        <w:rPr>
          <w:rFonts w:ascii="Times New Roman" w:hAnsi="Times New Roman" w:cs="Times New Roman"/>
          <w:b/>
          <w:sz w:val="24"/>
          <w:szCs w:val="24"/>
        </w:rPr>
        <w:t>реорганизации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Title"/>
        <w:jc w:val="center"/>
        <w:outlineLvl w:val="2"/>
        <w:rPr>
          <w:sz w:val="24"/>
          <w:szCs w:val="24"/>
        </w:rPr>
      </w:pPr>
      <w:r w:rsidRPr="004D79A1">
        <w:rPr>
          <w:sz w:val="24"/>
          <w:szCs w:val="24"/>
        </w:rPr>
        <w:lastRenderedPageBreak/>
        <w:t xml:space="preserve">Особенности открытия, переоформления и закрытия </w:t>
      </w:r>
      <w:proofErr w:type="gramStart"/>
      <w:r w:rsidRPr="004D79A1">
        <w:rPr>
          <w:sz w:val="24"/>
          <w:szCs w:val="24"/>
        </w:rPr>
        <w:t>лицевых</w:t>
      </w:r>
      <w:proofErr w:type="gramEnd"/>
    </w:p>
    <w:p w:rsidR="00045704" w:rsidRPr="004D79A1" w:rsidRDefault="00045704" w:rsidP="00045704">
      <w:pPr>
        <w:pStyle w:val="ConsPlusTitle"/>
        <w:jc w:val="center"/>
        <w:rPr>
          <w:sz w:val="24"/>
          <w:szCs w:val="24"/>
        </w:rPr>
      </w:pPr>
      <w:r w:rsidRPr="004D79A1">
        <w:rPr>
          <w:sz w:val="24"/>
          <w:szCs w:val="24"/>
        </w:rPr>
        <w:t xml:space="preserve">счетов клиентам, являющимся бюджетными и автономными учреждениями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70. Финансовым управлением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045704" w:rsidRPr="004D79A1" w:rsidRDefault="00045704" w:rsidP="00045704">
      <w:pPr>
        <w:pStyle w:val="ConsPlusNormal"/>
        <w:ind w:firstLine="540"/>
        <w:jc w:val="both"/>
        <w:rPr>
          <w:rFonts w:ascii="Times New Roman" w:hAnsi="Times New Roman" w:cs="Times New Roman"/>
          <w:sz w:val="24"/>
          <w:szCs w:val="24"/>
        </w:rPr>
      </w:pPr>
      <w:bookmarkStart w:id="6" w:name="P502"/>
      <w:bookmarkStart w:id="7" w:name="P506"/>
      <w:bookmarkEnd w:id="6"/>
      <w:bookmarkEnd w:id="7"/>
      <w:r w:rsidRPr="004D79A1">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4D79A1">
        <w:rPr>
          <w:rFonts w:ascii="Times New Roman" w:hAnsi="Times New Roman" w:cs="Times New Roman"/>
          <w:sz w:val="24"/>
          <w:szCs w:val="24"/>
        </w:rPr>
        <w:t>)к</w:t>
      </w:r>
      <w:proofErr w:type="gramEnd"/>
      <w:r w:rsidRPr="004D79A1">
        <w:rPr>
          <w:rFonts w:ascii="Times New Roman" w:hAnsi="Times New Roman" w:cs="Times New Roman"/>
          <w:sz w:val="24"/>
          <w:szCs w:val="24"/>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74. </w:t>
      </w:r>
      <w:proofErr w:type="gramStart"/>
      <w:r w:rsidRPr="004D79A1">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w:t>
      </w:r>
      <w:r w:rsidRPr="004D79A1">
        <w:rPr>
          <w:rFonts w:ascii="Times New Roman" w:hAnsi="Times New Roman" w:cs="Times New Roman"/>
          <w:sz w:val="24"/>
          <w:szCs w:val="24"/>
        </w:rPr>
        <w:lastRenderedPageBreak/>
        <w:t>счетов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изменения структуры номера лицевого счета, открытого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4D79A1">
        <w:rPr>
          <w:rFonts w:ascii="Times New Roman" w:hAnsi="Times New Roman" w:cs="Times New Roman"/>
          <w:sz w:val="24"/>
          <w:szCs w:val="24"/>
        </w:rPr>
        <w:t>изменения структуры номеров лицевых счетов клиента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4D79A1">
        <w:rPr>
          <w:rFonts w:ascii="Times New Roman" w:hAnsi="Times New Roman" w:cs="Times New Roman"/>
          <w:sz w:val="24"/>
          <w:szCs w:val="24"/>
        </w:rPr>
        <w:t xml:space="preserve"> 72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78. </w:t>
      </w:r>
      <w:proofErr w:type="gramStart"/>
      <w:r w:rsidRPr="004D79A1">
        <w:rPr>
          <w:rFonts w:ascii="Times New Roman" w:hAnsi="Times New Roman" w:cs="Times New Roman"/>
          <w:sz w:val="24"/>
          <w:szCs w:val="24"/>
        </w:rPr>
        <w:t>Финансовое управление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79.В случае </w:t>
      </w:r>
      <w:proofErr w:type="gramStart"/>
      <w:r w:rsidRPr="004D79A1">
        <w:rPr>
          <w:rFonts w:ascii="Times New Roman" w:hAnsi="Times New Roman" w:cs="Times New Roman"/>
          <w:sz w:val="24"/>
          <w:szCs w:val="24"/>
        </w:rPr>
        <w:t>изменения структуры номеров лицевых счетов клиента</w:t>
      </w:r>
      <w:proofErr w:type="gramEnd"/>
      <w:r w:rsidRPr="004D79A1">
        <w:rPr>
          <w:rFonts w:ascii="Times New Roman" w:hAnsi="Times New Roman" w:cs="Times New Roman"/>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80. При наличии документов</w:t>
      </w:r>
      <w:proofErr w:type="gramStart"/>
      <w:r w:rsidRPr="004D79A1">
        <w:rPr>
          <w:rFonts w:ascii="Times New Roman" w:hAnsi="Times New Roman" w:cs="Times New Roman"/>
          <w:sz w:val="24"/>
          <w:szCs w:val="24"/>
        </w:rPr>
        <w:t xml:space="preserve"> ,</w:t>
      </w:r>
      <w:proofErr w:type="gramEnd"/>
      <w:r w:rsidRPr="004D79A1">
        <w:rPr>
          <w:rFonts w:ascii="Times New Roman" w:hAnsi="Times New Roman" w:cs="Times New Roman"/>
          <w:sz w:val="24"/>
          <w:szCs w:val="24"/>
        </w:rPr>
        <w:t xml:space="preserve">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81.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4D79A1">
          <w:rPr>
            <w:rFonts w:ascii="Times New Roman" w:hAnsi="Times New Roman" w:cs="Times New Roman"/>
            <w:sz w:val="24"/>
            <w:szCs w:val="24"/>
          </w:rPr>
          <w:t>пунктами</w:t>
        </w:r>
      </w:hyperlink>
      <w:r w:rsidRPr="004D79A1">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реорганизации (ликвидации) клиента;</w:t>
      </w:r>
    </w:p>
    <w:p w:rsidR="00045704" w:rsidRPr="004D79A1" w:rsidRDefault="000534E1" w:rsidP="00045704">
      <w:pPr>
        <w:pStyle w:val="ConsPlusNormal"/>
        <w:ind w:firstLine="540"/>
        <w:jc w:val="both"/>
        <w:rPr>
          <w:rFonts w:ascii="Times New Roman" w:hAnsi="Times New Roman" w:cs="Times New Roman"/>
          <w:sz w:val="24"/>
          <w:szCs w:val="24"/>
        </w:rPr>
      </w:pPr>
      <w:hyperlink r:id="rId15" w:history="1">
        <w:proofErr w:type="gramStart"/>
        <w:r w:rsidR="00045704" w:rsidRPr="004D79A1">
          <w:rPr>
            <w:rFonts w:ascii="Times New Roman" w:hAnsi="Times New Roman" w:cs="Times New Roman"/>
            <w:sz w:val="24"/>
            <w:szCs w:val="24"/>
          </w:rPr>
          <w:t>б</w:t>
        </w:r>
        <w:proofErr w:type="gramEnd"/>
      </w:hyperlink>
      <w:r w:rsidR="00045704" w:rsidRPr="004D79A1">
        <w:rPr>
          <w:rFonts w:ascii="Times New Roman" w:hAnsi="Times New Roman" w:cs="Times New Roman"/>
          <w:sz w:val="24"/>
          <w:szCs w:val="24"/>
        </w:rPr>
        <w:t>) изменения типа бюджетного учреждения (автономного учреждения);</w:t>
      </w:r>
    </w:p>
    <w:p w:rsidR="00045704" w:rsidRPr="004D79A1" w:rsidRDefault="000534E1" w:rsidP="00045704">
      <w:pPr>
        <w:pStyle w:val="ConsPlusNormal"/>
        <w:ind w:firstLine="540"/>
        <w:jc w:val="both"/>
        <w:rPr>
          <w:rFonts w:ascii="Times New Roman" w:hAnsi="Times New Roman" w:cs="Times New Roman"/>
          <w:sz w:val="24"/>
          <w:szCs w:val="24"/>
        </w:rPr>
      </w:pPr>
      <w:hyperlink r:id="rId16" w:history="1">
        <w:proofErr w:type="gramStart"/>
        <w:r w:rsidR="00045704" w:rsidRPr="004D79A1">
          <w:rPr>
            <w:rFonts w:ascii="Times New Roman" w:hAnsi="Times New Roman" w:cs="Times New Roman"/>
            <w:sz w:val="24"/>
            <w:szCs w:val="24"/>
          </w:rPr>
          <w:t>в</w:t>
        </w:r>
        <w:proofErr w:type="gramEnd"/>
      </w:hyperlink>
      <w:r w:rsidR="00045704" w:rsidRPr="004D79A1">
        <w:rPr>
          <w:rFonts w:ascii="Times New Roman" w:hAnsi="Times New Roman" w:cs="Times New Roman"/>
          <w:sz w:val="24"/>
          <w:szCs w:val="24"/>
        </w:rPr>
        <w:t xml:space="preserve">) </w:t>
      </w:r>
      <w:proofErr w:type="gramStart"/>
      <w:r w:rsidR="00045704" w:rsidRPr="004D79A1">
        <w:rPr>
          <w:rFonts w:ascii="Times New Roman" w:hAnsi="Times New Roman" w:cs="Times New Roman"/>
          <w:sz w:val="24"/>
          <w:szCs w:val="24"/>
        </w:rPr>
        <w:t>в</w:t>
      </w:r>
      <w:proofErr w:type="gramEnd"/>
      <w:r w:rsidR="00045704" w:rsidRPr="004D79A1">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lastRenderedPageBreak/>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84.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этом </w:t>
      </w:r>
      <w:proofErr w:type="gramStart"/>
      <w:r w:rsidRPr="004D79A1">
        <w:rPr>
          <w:rFonts w:ascii="Times New Roman" w:hAnsi="Times New Roman" w:cs="Times New Roman"/>
          <w:sz w:val="24"/>
          <w:szCs w:val="24"/>
        </w:rPr>
        <w:t>заверения копии</w:t>
      </w:r>
      <w:proofErr w:type="gramEnd"/>
      <w:r w:rsidRPr="004D79A1">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85. При изменении типа учреждения в Финансовое управление клиентом представляется копия документа об изменении типа учреждения. При этом </w:t>
      </w:r>
      <w:proofErr w:type="gramStart"/>
      <w:r w:rsidRPr="004D79A1">
        <w:rPr>
          <w:rFonts w:ascii="Times New Roman" w:hAnsi="Times New Roman" w:cs="Times New Roman"/>
          <w:sz w:val="24"/>
          <w:szCs w:val="24"/>
        </w:rPr>
        <w:t>заверения копии</w:t>
      </w:r>
      <w:proofErr w:type="gramEnd"/>
      <w:r w:rsidRPr="004D79A1">
        <w:rPr>
          <w:rFonts w:ascii="Times New Roman" w:hAnsi="Times New Roman" w:cs="Times New Roman"/>
          <w:sz w:val="24"/>
          <w:szCs w:val="24"/>
        </w:rPr>
        <w:t xml:space="preserve"> указанного документа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bookmarkStart w:id="8" w:name="P661"/>
      <w:bookmarkEnd w:id="8"/>
      <w:r w:rsidRPr="004D79A1">
        <w:rPr>
          <w:rFonts w:ascii="Times New Roman" w:hAnsi="Times New Roman" w:cs="Times New Roman"/>
          <w:sz w:val="24"/>
          <w:szCs w:val="24"/>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87.На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4D79A1">
          <w:rPr>
            <w:rFonts w:ascii="Times New Roman" w:hAnsi="Times New Roman" w:cs="Times New Roman"/>
            <w:sz w:val="24"/>
            <w:szCs w:val="24"/>
          </w:rPr>
          <w:t>пунктом 30</w:t>
        </w:r>
      </w:hyperlink>
      <w:r w:rsidRPr="004D79A1">
        <w:rPr>
          <w:rFonts w:ascii="Times New Roman" w:hAnsi="Times New Roman" w:cs="Times New Roman"/>
          <w:sz w:val="24"/>
          <w:szCs w:val="24"/>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w:t>
      </w:r>
      <w:proofErr w:type="gramEnd"/>
      <w:r w:rsidRPr="004D79A1">
        <w:rPr>
          <w:rFonts w:ascii="Times New Roman" w:hAnsi="Times New Roman" w:cs="Times New Roman"/>
          <w:sz w:val="24"/>
          <w:szCs w:val="24"/>
        </w:rPr>
        <w:t xml:space="preserve"> </w:t>
      </w:r>
      <w:proofErr w:type="gramStart"/>
      <w:r w:rsidRPr="004D79A1">
        <w:rPr>
          <w:rFonts w:ascii="Times New Roman" w:hAnsi="Times New Roman" w:cs="Times New Roman"/>
          <w:sz w:val="24"/>
          <w:szCs w:val="24"/>
        </w:rPr>
        <w:t>счете</w:t>
      </w:r>
      <w:proofErr w:type="gramEnd"/>
      <w:r w:rsidRPr="004D79A1">
        <w:rPr>
          <w:rFonts w:ascii="Times New Roman" w:hAnsi="Times New Roman" w:cs="Times New Roman"/>
          <w:sz w:val="24"/>
          <w:szCs w:val="24"/>
        </w:rPr>
        <w:t xml:space="preserve"> путем предоставления клиенту на бумажном носителе или в электронном виде: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Pr="004D79A1">
        <w:rPr>
          <w:rFonts w:ascii="Times New Roman" w:hAnsi="Times New Roman" w:cs="Times New Roman"/>
          <w:sz w:val="24"/>
          <w:szCs w:val="24"/>
        </w:rPr>
        <w:br/>
        <w:t xml:space="preserve">№ 25 к настоящему Порядку (далее – Акт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представленного в Финансовое управление.</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Финансовое управление осуществляет проверку показателей, отраженных в Акте </w:t>
      </w:r>
      <w:r w:rsidRPr="004D79A1">
        <w:rPr>
          <w:rFonts w:ascii="Times New Roman" w:hAnsi="Times New Roman" w:cs="Times New Roman"/>
          <w:sz w:val="24"/>
          <w:szCs w:val="24"/>
        </w:rPr>
        <w:lastRenderedPageBreak/>
        <w:t xml:space="preserve">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Финансовое</w:t>
      </w:r>
      <w:proofErr w:type="gramEnd"/>
      <w:r w:rsidRPr="004D79A1">
        <w:rPr>
          <w:rFonts w:ascii="Times New Roman" w:hAnsi="Times New Roman" w:cs="Times New Roman"/>
          <w:sz w:val="24"/>
          <w:szCs w:val="24"/>
        </w:rPr>
        <w:t xml:space="preserve"> управление не позднее трех рабочих дней со дня представления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91. Денежные средства, поступившие на счет Финансового управления после </w:t>
      </w:r>
      <w:r w:rsidRPr="004D79A1">
        <w:rPr>
          <w:rFonts w:ascii="Times New Roman" w:hAnsi="Times New Roman" w:cs="Times New Roman"/>
          <w:sz w:val="24"/>
          <w:szCs w:val="24"/>
        </w:rPr>
        <w:lastRenderedPageBreak/>
        <w:t>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45704" w:rsidRPr="004D79A1" w:rsidRDefault="00045704" w:rsidP="00045704">
      <w:pPr>
        <w:pStyle w:val="ConsPlusTitle"/>
        <w:jc w:val="center"/>
        <w:outlineLvl w:val="1"/>
        <w:rPr>
          <w:sz w:val="24"/>
          <w:szCs w:val="24"/>
        </w:rPr>
      </w:pPr>
    </w:p>
    <w:p w:rsidR="00045704" w:rsidRPr="004D79A1" w:rsidRDefault="00045704" w:rsidP="00045704">
      <w:pPr>
        <w:pStyle w:val="ConsPlusTitle"/>
        <w:jc w:val="center"/>
        <w:outlineLvl w:val="1"/>
        <w:rPr>
          <w:sz w:val="24"/>
          <w:szCs w:val="24"/>
        </w:rPr>
      </w:pPr>
      <w:r w:rsidRPr="004D79A1">
        <w:rPr>
          <w:sz w:val="24"/>
          <w:szCs w:val="24"/>
        </w:rPr>
        <w:t>Особенности открытия, переоформления</w:t>
      </w:r>
    </w:p>
    <w:p w:rsidR="00045704" w:rsidRPr="004D79A1" w:rsidRDefault="00045704" w:rsidP="00045704">
      <w:pPr>
        <w:pStyle w:val="ConsPlusTitle"/>
        <w:jc w:val="center"/>
        <w:rPr>
          <w:sz w:val="24"/>
          <w:szCs w:val="24"/>
        </w:rPr>
      </w:pPr>
      <w:r w:rsidRPr="004D79A1">
        <w:rPr>
          <w:sz w:val="24"/>
          <w:szCs w:val="24"/>
        </w:rPr>
        <w:t xml:space="preserve">и закрытия лицевого счета клиентам, являющимся </w:t>
      </w:r>
    </w:p>
    <w:p w:rsidR="00045704" w:rsidRPr="004D79A1" w:rsidRDefault="00045704" w:rsidP="00045704">
      <w:pPr>
        <w:pStyle w:val="ConsPlusTitle"/>
        <w:jc w:val="center"/>
        <w:rPr>
          <w:sz w:val="24"/>
          <w:szCs w:val="24"/>
        </w:rPr>
      </w:pPr>
      <w:proofErr w:type="spellStart"/>
      <w:r w:rsidRPr="004D79A1">
        <w:rPr>
          <w:sz w:val="24"/>
          <w:szCs w:val="24"/>
        </w:rPr>
        <w:t>неучастниками</w:t>
      </w:r>
      <w:proofErr w:type="spellEnd"/>
      <w:r w:rsidRPr="004D79A1">
        <w:rPr>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94. </w:t>
      </w:r>
      <w:proofErr w:type="gramStart"/>
      <w:r w:rsidRPr="004D79A1">
        <w:rPr>
          <w:rFonts w:ascii="Times New Roman" w:hAnsi="Times New Roman" w:cs="Times New Roman"/>
          <w:sz w:val="24"/>
          <w:szCs w:val="24"/>
        </w:rPr>
        <w:t xml:space="preserve">Открытие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Дополнительно обособленное подразделение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Финансовом управлении дополнительно для открытия лицевых счетов </w:t>
      </w:r>
      <w:proofErr w:type="spellStart"/>
      <w:r w:rsidRPr="004D79A1">
        <w:rPr>
          <w:rFonts w:ascii="Times New Roman" w:hAnsi="Times New Roman" w:cs="Times New Roman"/>
          <w:sz w:val="24"/>
          <w:szCs w:val="24"/>
        </w:rPr>
        <w:t>неучастникам</w:t>
      </w:r>
      <w:proofErr w:type="spellEnd"/>
      <w:r w:rsidRPr="004D79A1">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lastRenderedPageBreak/>
        <w:t xml:space="preserve">97. </w:t>
      </w:r>
      <w:proofErr w:type="gramStart"/>
      <w:r w:rsidRPr="004D79A1">
        <w:rPr>
          <w:rFonts w:ascii="Times New Roman" w:hAnsi="Times New Roman" w:cs="Times New Roman"/>
          <w:sz w:val="24"/>
          <w:szCs w:val="24"/>
        </w:rPr>
        <w:t xml:space="preserve">На основании документов, представленных клиентом для открытия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Лицевому счету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не заполняется.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bookmarkStart w:id="9" w:name="P740"/>
      <w:bookmarkEnd w:id="9"/>
      <w:r w:rsidRPr="004D79A1">
        <w:rPr>
          <w:rFonts w:ascii="Times New Roman" w:hAnsi="Times New Roman" w:cs="Times New Roman"/>
          <w:sz w:val="24"/>
          <w:szCs w:val="24"/>
        </w:rPr>
        <w:t xml:space="preserve">98. Переоформление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производится на основании </w:t>
      </w:r>
      <w:hyperlink w:anchor="P6354" w:history="1">
        <w:r w:rsidRPr="004D79A1">
          <w:rPr>
            <w:rFonts w:ascii="Times New Roman" w:hAnsi="Times New Roman" w:cs="Times New Roman"/>
            <w:sz w:val="24"/>
            <w:szCs w:val="24"/>
          </w:rPr>
          <w:t>Заявления</w:t>
        </w:r>
      </w:hyperlink>
      <w:r w:rsidRPr="004D79A1">
        <w:rPr>
          <w:rFonts w:ascii="Times New Roman" w:hAnsi="Times New Roman" w:cs="Times New Roman"/>
          <w:sz w:val="24"/>
          <w:szCs w:val="24"/>
        </w:rPr>
        <w:t xml:space="preserve"> на переоформление лицевых счетов в случае: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изменения структуры номера лицевого счета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99. Переоформление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4D79A1">
        <w:rPr>
          <w:rFonts w:ascii="Times New Roman" w:hAnsi="Times New Roman" w:cs="Times New Roman"/>
          <w:sz w:val="24"/>
          <w:szCs w:val="24"/>
        </w:rPr>
        <w:t>изменения структуры номеров лицевых счетов клиента</w:t>
      </w:r>
      <w:proofErr w:type="gramEnd"/>
      <w:r w:rsidRPr="004D79A1">
        <w:rPr>
          <w:rFonts w:ascii="Times New Roman" w:hAnsi="Times New Roman" w:cs="Times New Roman"/>
          <w:sz w:val="24"/>
          <w:szCs w:val="24"/>
        </w:rPr>
        <w:t>).</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100. </w:t>
      </w:r>
      <w:proofErr w:type="spellStart"/>
      <w:proofErr w:type="gramStart"/>
      <w:r w:rsidRPr="004D79A1">
        <w:rPr>
          <w:rFonts w:ascii="Times New Roman" w:hAnsi="Times New Roman" w:cs="Times New Roman"/>
          <w:sz w:val="24"/>
          <w:szCs w:val="24"/>
        </w:rPr>
        <w:t>Неучастник</w:t>
      </w:r>
      <w:proofErr w:type="spellEnd"/>
      <w:r w:rsidRPr="004D79A1">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101. Финансовое управление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102. В случае </w:t>
      </w:r>
      <w:proofErr w:type="gramStart"/>
      <w:r w:rsidRPr="004D79A1">
        <w:rPr>
          <w:rFonts w:ascii="Times New Roman" w:hAnsi="Times New Roman" w:cs="Times New Roman"/>
          <w:sz w:val="24"/>
          <w:szCs w:val="24"/>
        </w:rPr>
        <w:t>изменения структуры номера лицевого счета клиента</w:t>
      </w:r>
      <w:proofErr w:type="gramEnd"/>
      <w:r w:rsidRPr="004D79A1">
        <w:rPr>
          <w:rFonts w:ascii="Times New Roman" w:hAnsi="Times New Roman" w:cs="Times New Roman"/>
          <w:sz w:val="24"/>
          <w:szCs w:val="24"/>
        </w:rPr>
        <w:t xml:space="preserve">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Финансового управления с указанием </w:t>
      </w:r>
      <w:r w:rsidRPr="004D79A1">
        <w:rPr>
          <w:rFonts w:ascii="Times New Roman" w:hAnsi="Times New Roman" w:cs="Times New Roman"/>
          <w:sz w:val="24"/>
          <w:szCs w:val="24"/>
        </w:rPr>
        <w:lastRenderedPageBreak/>
        <w:t>даты исправления.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104. Переоформление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105. Закрытие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осуществляется в следующих случаях:</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реорганизации (ликвидации)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045704" w:rsidRPr="004D79A1" w:rsidRDefault="00045704" w:rsidP="00045704">
      <w:pPr>
        <w:pStyle w:val="ConsPlusNormal"/>
        <w:ind w:firstLine="540"/>
        <w:jc w:val="both"/>
        <w:rPr>
          <w:rFonts w:ascii="Times New Roman" w:hAnsi="Times New Roman" w:cs="Times New Roman"/>
          <w:sz w:val="24"/>
          <w:szCs w:val="24"/>
        </w:rPr>
      </w:pPr>
      <w:bookmarkStart w:id="10" w:name="P797"/>
      <w:bookmarkEnd w:id="10"/>
      <w:r w:rsidRPr="004D79A1">
        <w:rPr>
          <w:rFonts w:ascii="Times New Roman" w:hAnsi="Times New Roman" w:cs="Times New Roman"/>
          <w:sz w:val="24"/>
          <w:szCs w:val="24"/>
        </w:rPr>
        <w:t xml:space="preserve">106. При реорганизации (ликвидации)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Дополнительно обособленное подразделение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При реорганизации (ликвидации)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в Финансовое управление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4D79A1">
        <w:rPr>
          <w:rFonts w:ascii="Times New Roman" w:hAnsi="Times New Roman" w:cs="Times New Roman"/>
          <w:sz w:val="24"/>
          <w:szCs w:val="24"/>
        </w:rPr>
        <w:t xml:space="preserve"> временно пользуется правом подписи, </w:t>
      </w:r>
      <w:proofErr w:type="gramStart"/>
      <w:r w:rsidRPr="004D79A1">
        <w:rPr>
          <w:rFonts w:ascii="Times New Roman" w:hAnsi="Times New Roman" w:cs="Times New Roman"/>
          <w:sz w:val="24"/>
          <w:szCs w:val="24"/>
        </w:rPr>
        <w:t>оформленная</w:t>
      </w:r>
      <w:proofErr w:type="gramEnd"/>
      <w:r w:rsidRPr="004D79A1">
        <w:rPr>
          <w:rFonts w:ascii="Times New Roman" w:hAnsi="Times New Roman" w:cs="Times New Roman"/>
          <w:sz w:val="24"/>
          <w:szCs w:val="24"/>
        </w:rPr>
        <w:t xml:space="preserve"> ликвидационной комиссией.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этом </w:t>
      </w:r>
      <w:proofErr w:type="gramStart"/>
      <w:r w:rsidRPr="004D79A1">
        <w:rPr>
          <w:rFonts w:ascii="Times New Roman" w:hAnsi="Times New Roman" w:cs="Times New Roman"/>
          <w:sz w:val="24"/>
          <w:szCs w:val="24"/>
        </w:rPr>
        <w:t>заверения копии</w:t>
      </w:r>
      <w:proofErr w:type="gramEnd"/>
      <w:r w:rsidRPr="004D79A1">
        <w:rPr>
          <w:rFonts w:ascii="Times New Roman" w:hAnsi="Times New Roman" w:cs="Times New Roman"/>
          <w:sz w:val="24"/>
          <w:szCs w:val="24"/>
        </w:rPr>
        <w:t xml:space="preserve"> документа о реорганизации (ликвидации)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107. При наличии документов, представленных </w:t>
      </w:r>
      <w:proofErr w:type="spellStart"/>
      <w:r w:rsidRPr="004D79A1">
        <w:rPr>
          <w:rFonts w:ascii="Times New Roman" w:hAnsi="Times New Roman" w:cs="Times New Roman"/>
          <w:sz w:val="24"/>
          <w:szCs w:val="24"/>
        </w:rPr>
        <w:t>неучастником</w:t>
      </w:r>
      <w:proofErr w:type="spellEnd"/>
      <w:r w:rsidRPr="004D79A1">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108. </w:t>
      </w:r>
      <w:proofErr w:type="gramStart"/>
      <w:r w:rsidRPr="004D79A1">
        <w:rPr>
          <w:rFonts w:ascii="Times New Roman" w:hAnsi="Times New Roman" w:cs="Times New Roman"/>
          <w:sz w:val="24"/>
          <w:szCs w:val="24"/>
        </w:rPr>
        <w:t xml:space="preserve">На основании документов, представленных клиентом для закрытия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4D79A1">
          <w:rPr>
            <w:rFonts w:ascii="Times New Roman" w:hAnsi="Times New Roman" w:cs="Times New Roman"/>
            <w:sz w:val="24"/>
            <w:szCs w:val="24"/>
          </w:rPr>
          <w:t>пунктом 30</w:t>
        </w:r>
      </w:hyperlink>
      <w:r w:rsidRPr="004D79A1">
        <w:rPr>
          <w:rFonts w:ascii="Times New Roman" w:hAnsi="Times New Roman" w:cs="Times New Roman"/>
          <w:sz w:val="24"/>
          <w:szCs w:val="24"/>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4D79A1">
        <w:rPr>
          <w:rFonts w:ascii="Times New Roman" w:hAnsi="Times New Roman" w:cs="Times New Roman"/>
          <w:sz w:val="24"/>
          <w:szCs w:val="24"/>
        </w:rPr>
        <w:t xml:space="preserve">, учтенных на данном лицевом счете путем предоставления клиенту </w:t>
      </w:r>
      <w:hyperlink w:anchor="P6254" w:history="1">
        <w:r w:rsidRPr="004D79A1">
          <w:rPr>
            <w:rFonts w:ascii="Times New Roman" w:hAnsi="Times New Roman" w:cs="Times New Roman"/>
            <w:sz w:val="24"/>
            <w:szCs w:val="24"/>
          </w:rPr>
          <w:t>Отчета</w:t>
        </w:r>
      </w:hyperlink>
      <w:r w:rsidRPr="004D79A1">
        <w:rPr>
          <w:rFonts w:ascii="Times New Roman" w:hAnsi="Times New Roman" w:cs="Times New Roman"/>
          <w:sz w:val="24"/>
          <w:szCs w:val="24"/>
        </w:rPr>
        <w:t xml:space="preserve"> о состоянии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по </w:t>
      </w:r>
      <w:r w:rsidRPr="004D79A1">
        <w:rPr>
          <w:rFonts w:ascii="Times New Roman" w:hAnsi="Times New Roman" w:cs="Times New Roman"/>
          <w:sz w:val="24"/>
          <w:szCs w:val="24"/>
        </w:rPr>
        <w:lastRenderedPageBreak/>
        <w:t>форме согласно приложению №27к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109. Лицевой счет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В случае закрытия лицевого счета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представленного в Финансовое управление.</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w:t>
      </w:r>
      <w:proofErr w:type="spellStart"/>
      <w:r w:rsidRPr="004D79A1">
        <w:rPr>
          <w:rFonts w:ascii="Times New Roman" w:hAnsi="Times New Roman" w:cs="Times New Roman"/>
          <w:sz w:val="24"/>
          <w:szCs w:val="24"/>
        </w:rPr>
        <w:t>вдокументе</w:t>
      </w:r>
      <w:proofErr w:type="spellEnd"/>
      <w:proofErr w:type="gramEnd"/>
      <w:r w:rsidRPr="004D79A1">
        <w:rPr>
          <w:rFonts w:ascii="Times New Roman" w:hAnsi="Times New Roman" w:cs="Times New Roman"/>
          <w:sz w:val="24"/>
          <w:szCs w:val="24"/>
        </w:rPr>
        <w:t xml:space="preserve">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хранится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остатка денежных сре</w:t>
      </w:r>
      <w:proofErr w:type="gramStart"/>
      <w:r w:rsidRPr="004D79A1">
        <w:rPr>
          <w:rFonts w:ascii="Times New Roman" w:hAnsi="Times New Roman" w:cs="Times New Roman"/>
          <w:sz w:val="24"/>
          <w:szCs w:val="24"/>
        </w:rPr>
        <w:t>дств кл</w:t>
      </w:r>
      <w:proofErr w:type="gramEnd"/>
      <w:r w:rsidRPr="004D79A1">
        <w:rPr>
          <w:rFonts w:ascii="Times New Roman" w:hAnsi="Times New Roman" w:cs="Times New Roman"/>
          <w:sz w:val="24"/>
          <w:szCs w:val="24"/>
        </w:rPr>
        <w:t xml:space="preserve">иент представляет в Финансовое </w:t>
      </w:r>
      <w:proofErr w:type="spellStart"/>
      <w:r w:rsidRPr="004D79A1">
        <w:rPr>
          <w:rFonts w:ascii="Times New Roman" w:hAnsi="Times New Roman" w:cs="Times New Roman"/>
          <w:sz w:val="24"/>
          <w:szCs w:val="24"/>
        </w:rPr>
        <w:t>управлениев</w:t>
      </w:r>
      <w:proofErr w:type="spellEnd"/>
      <w:r w:rsidRPr="004D79A1">
        <w:rPr>
          <w:rFonts w:ascii="Times New Roman" w:hAnsi="Times New Roman" w:cs="Times New Roman"/>
          <w:sz w:val="24"/>
          <w:szCs w:val="24"/>
        </w:rPr>
        <w:t xml:space="preserve"> месте с Заявлением на закрытие лицевого счета Распоряжение на перечисление остатка денежных средств по назначению.</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4D79A1">
          <w:rPr>
            <w:rFonts w:ascii="Times New Roman" w:hAnsi="Times New Roman" w:cs="Times New Roman"/>
            <w:sz w:val="24"/>
            <w:szCs w:val="24"/>
          </w:rPr>
          <w:t>пункте 12</w:t>
        </w:r>
      </w:hyperlink>
      <w:r w:rsidRPr="004D79A1">
        <w:rPr>
          <w:rFonts w:ascii="Times New Roman" w:hAnsi="Times New Roman" w:cs="Times New Roman"/>
          <w:sz w:val="24"/>
          <w:szCs w:val="24"/>
        </w:rPr>
        <w:t xml:space="preserve"> настоящего Порядка, представленных клиентом.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112. При изменении статуса клиента в уникальном номере реестровой записи Сводного </w:t>
      </w:r>
      <w:r w:rsidRPr="004D79A1">
        <w:rPr>
          <w:rFonts w:ascii="Times New Roman" w:hAnsi="Times New Roman" w:cs="Times New Roman"/>
          <w:sz w:val="24"/>
          <w:szCs w:val="24"/>
        </w:rPr>
        <w:lastRenderedPageBreak/>
        <w:t>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113. </w:t>
      </w:r>
      <w:proofErr w:type="gramStart"/>
      <w:r w:rsidRPr="004D79A1">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center"/>
        <w:rPr>
          <w:rFonts w:ascii="Times New Roman" w:hAnsi="Times New Roman" w:cs="Times New Roman"/>
          <w:b/>
          <w:sz w:val="24"/>
          <w:szCs w:val="24"/>
        </w:rPr>
      </w:pPr>
      <w:r w:rsidRPr="004D79A1">
        <w:rPr>
          <w:rFonts w:ascii="Times New Roman" w:hAnsi="Times New Roman" w:cs="Times New Roman"/>
          <w:b/>
          <w:sz w:val="24"/>
          <w:szCs w:val="24"/>
          <w:lang w:val="en-US"/>
        </w:rPr>
        <w:t>III</w:t>
      </w:r>
      <w:r w:rsidRPr="004D79A1">
        <w:rPr>
          <w:rFonts w:ascii="Times New Roman" w:hAnsi="Times New Roman" w:cs="Times New Roman"/>
          <w:b/>
          <w:sz w:val="24"/>
          <w:szCs w:val="24"/>
        </w:rPr>
        <w:t>. Порядок ведения лицевых счетов</w:t>
      </w:r>
    </w:p>
    <w:p w:rsidR="00045704" w:rsidRPr="004D79A1" w:rsidRDefault="000534E1" w:rsidP="00045704">
      <w:pPr>
        <w:pStyle w:val="ConsPlusNormal"/>
        <w:ind w:firstLine="540"/>
        <w:jc w:val="both"/>
        <w:rPr>
          <w:rFonts w:ascii="Times New Roman" w:hAnsi="Times New Roman" w:cs="Times New Roman"/>
          <w:sz w:val="24"/>
          <w:szCs w:val="24"/>
        </w:rPr>
      </w:pPr>
      <w:hyperlink r:id="rId17" w:history="1">
        <w:r w:rsidR="00045704" w:rsidRPr="004D79A1">
          <w:rPr>
            <w:rFonts w:ascii="Times New Roman" w:hAnsi="Times New Roman" w:cs="Times New Roman"/>
            <w:sz w:val="24"/>
            <w:szCs w:val="24"/>
          </w:rPr>
          <w:t>114</w:t>
        </w:r>
      </w:hyperlink>
      <w:r w:rsidR="00045704" w:rsidRPr="004D79A1">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Операции отражаются на лицевых счетах в валюте Российской Федерации.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получение: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лимитов бюджетных обязательств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предельных объемов финансирования;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распределение: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лимитов бюджетных обязательств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предельных объемов финансирования.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116. На лицевом счете получателя бюджетных средств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доведение бюджетных данных:</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лимитов бюджетных обязательств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предельных объемов финансирования;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операции с бюджетными средствами: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выплаты, в том числе на счет получателя бюджетных средств, открытый в банке;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поступление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выплаты.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118. На лицевом счете главного </w:t>
      </w:r>
      <w:proofErr w:type="gramStart"/>
      <w:r w:rsidRPr="004D79A1">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 xml:space="preserve">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получение 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распределение бюджетных ассигнований на текущий финансовый год и плановый </w:t>
      </w:r>
      <w:r w:rsidRPr="004D79A1">
        <w:rPr>
          <w:rFonts w:ascii="Times New Roman" w:hAnsi="Times New Roman" w:cs="Times New Roman"/>
          <w:sz w:val="24"/>
          <w:szCs w:val="24"/>
        </w:rPr>
        <w:lastRenderedPageBreak/>
        <w:t>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119. На лицевом счете главного </w:t>
      </w:r>
      <w:proofErr w:type="gramStart"/>
      <w:r w:rsidRPr="004D79A1">
        <w:rPr>
          <w:rFonts w:ascii="Times New Roman" w:hAnsi="Times New Roman" w:cs="Times New Roman"/>
          <w:sz w:val="24"/>
          <w:szCs w:val="24"/>
        </w:rPr>
        <w:t>администратора источников внешнего финансирования дефицита бюджета</w:t>
      </w:r>
      <w:proofErr w:type="gramEnd"/>
      <w:r w:rsidRPr="004D79A1">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120. На лицевом счете </w:t>
      </w:r>
      <w:proofErr w:type="gramStart"/>
      <w:r w:rsidRPr="004D79A1">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4D79A1">
        <w:rPr>
          <w:rFonts w:ascii="Times New Roman" w:hAnsi="Times New Roman" w:cs="Times New Roman"/>
          <w:sz w:val="24"/>
          <w:szCs w:val="24"/>
        </w:rPr>
        <w:t xml:space="preserve">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получение 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поступление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выплаты.</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121. На лицевом счете </w:t>
      </w:r>
      <w:proofErr w:type="gramStart"/>
      <w:r w:rsidRPr="004D79A1">
        <w:rPr>
          <w:rFonts w:ascii="Times New Roman" w:hAnsi="Times New Roman" w:cs="Times New Roman"/>
          <w:sz w:val="24"/>
          <w:szCs w:val="24"/>
        </w:rPr>
        <w:t>администратора источников внешнего финансирования дефицита бюджета</w:t>
      </w:r>
      <w:proofErr w:type="gramEnd"/>
      <w:r w:rsidRPr="004D79A1">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а) доведение бюджетных данных:</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бюджетных ассигнований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лимитов бюджетных обязательств на текущий финансовый год и плановый период;</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предельных объемов финансирования;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б) операции с бюджетными средствами: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суммы выплат в валюте Российской Федерации;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суммы поступлений в валюте Российской Федерации.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124. На лицевом счете для учета операций </w:t>
      </w:r>
      <w:proofErr w:type="spellStart"/>
      <w:r w:rsidRPr="004D79A1">
        <w:rPr>
          <w:rFonts w:ascii="Times New Roman" w:hAnsi="Times New Roman" w:cs="Times New Roman"/>
          <w:sz w:val="24"/>
          <w:szCs w:val="24"/>
        </w:rPr>
        <w:t>неучастника</w:t>
      </w:r>
      <w:proofErr w:type="spellEnd"/>
      <w:r w:rsidRPr="004D79A1">
        <w:rPr>
          <w:rFonts w:ascii="Times New Roman" w:hAnsi="Times New Roman" w:cs="Times New Roman"/>
          <w:sz w:val="24"/>
          <w:szCs w:val="24"/>
        </w:rPr>
        <w:t xml:space="preserve"> бюджетного процесса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поступление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суммы выплат;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поступления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суммы выплат;</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w:t>
      </w:r>
      <w:r w:rsidRPr="004D79A1">
        <w:rPr>
          <w:rFonts w:ascii="Times New Roman" w:hAnsi="Times New Roman" w:cs="Times New Roman"/>
          <w:sz w:val="24"/>
          <w:szCs w:val="24"/>
        </w:rPr>
        <w:lastRenderedPageBreak/>
        <w:t>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127. </w:t>
      </w:r>
      <w:proofErr w:type="gramStart"/>
      <w:r w:rsidRPr="004D79A1">
        <w:rPr>
          <w:rFonts w:ascii="Times New Roman" w:hAnsi="Times New Roman" w:cs="Times New Roman"/>
          <w:sz w:val="24"/>
          <w:szCs w:val="24"/>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045704" w:rsidRPr="004D79A1" w:rsidRDefault="00045704" w:rsidP="00045704">
      <w:pPr>
        <w:pStyle w:val="ConsPlusNormal"/>
        <w:jc w:val="center"/>
        <w:rPr>
          <w:rFonts w:ascii="Times New Roman" w:hAnsi="Times New Roman" w:cs="Times New Roman"/>
          <w:sz w:val="24"/>
          <w:szCs w:val="24"/>
        </w:rPr>
      </w:pPr>
    </w:p>
    <w:p w:rsidR="00045704" w:rsidRPr="004D79A1" w:rsidRDefault="00045704" w:rsidP="00045704">
      <w:pPr>
        <w:pStyle w:val="ConsPlusNormal"/>
        <w:jc w:val="center"/>
        <w:rPr>
          <w:rFonts w:ascii="Times New Roman" w:hAnsi="Times New Roman" w:cs="Times New Roman"/>
          <w:b/>
          <w:sz w:val="24"/>
          <w:szCs w:val="24"/>
        </w:rPr>
      </w:pPr>
      <w:r w:rsidRPr="004D79A1">
        <w:rPr>
          <w:rFonts w:ascii="Times New Roman" w:hAnsi="Times New Roman" w:cs="Times New Roman"/>
          <w:b/>
          <w:sz w:val="24"/>
          <w:szCs w:val="24"/>
        </w:rPr>
        <w:t>Документооборот при ведении лицевых счетов</w:t>
      </w:r>
    </w:p>
    <w:p w:rsidR="00045704" w:rsidRPr="004D79A1" w:rsidRDefault="00045704" w:rsidP="00045704">
      <w:pPr>
        <w:pStyle w:val="ConsPlusNormal"/>
        <w:jc w:val="center"/>
        <w:rPr>
          <w:rFonts w:ascii="Times New Roman" w:hAnsi="Times New Roman" w:cs="Times New Roman"/>
          <w:b/>
          <w:sz w:val="24"/>
          <w:szCs w:val="24"/>
        </w:rPr>
      </w:pPr>
      <w:r w:rsidRPr="004D79A1">
        <w:rPr>
          <w:rFonts w:ascii="Times New Roman" w:hAnsi="Times New Roman" w:cs="Times New Roman"/>
          <w:b/>
          <w:sz w:val="24"/>
          <w:szCs w:val="24"/>
        </w:rPr>
        <w:t>Порядок сверки операций, учтенных на лицевых счетах</w:t>
      </w: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534E1" w:rsidP="00045704">
      <w:pPr>
        <w:pStyle w:val="ConsPlusNormal"/>
        <w:ind w:firstLine="540"/>
        <w:jc w:val="both"/>
        <w:rPr>
          <w:rFonts w:ascii="Times New Roman" w:hAnsi="Times New Roman" w:cs="Times New Roman"/>
          <w:sz w:val="24"/>
          <w:szCs w:val="24"/>
        </w:rPr>
      </w:pPr>
      <w:hyperlink r:id="rId18" w:history="1">
        <w:r w:rsidR="00045704" w:rsidRPr="004D79A1">
          <w:rPr>
            <w:rFonts w:ascii="Times New Roman" w:hAnsi="Times New Roman" w:cs="Times New Roman"/>
            <w:sz w:val="24"/>
            <w:szCs w:val="24"/>
          </w:rPr>
          <w:t>128</w:t>
        </w:r>
      </w:hyperlink>
      <w:r w:rsidR="00045704" w:rsidRPr="004D79A1">
        <w:rPr>
          <w:rFonts w:ascii="Times New Roman" w:hAnsi="Times New Roman" w:cs="Times New Roman"/>
          <w:sz w:val="24"/>
          <w:szCs w:val="24"/>
        </w:rPr>
        <w:t>. Финансовое управление осуществляет сверку операций, учтенных на лицевых счетах, с клиентами (далее – сверка).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Сверка по лицевому счету иного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4D79A1">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045704" w:rsidRPr="004D79A1" w:rsidRDefault="00045704" w:rsidP="00045704">
      <w:pPr>
        <w:pStyle w:val="ConsPlusNormal"/>
        <w:ind w:firstLine="540"/>
        <w:jc w:val="both"/>
        <w:rPr>
          <w:rFonts w:ascii="Times New Roman" w:hAnsi="Times New Roman" w:cs="Times New Roman"/>
          <w:sz w:val="24"/>
          <w:szCs w:val="24"/>
        </w:rPr>
      </w:pPr>
      <w:proofErr w:type="gramStart"/>
      <w:r w:rsidRPr="004D79A1">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Финансовым управлением вместе с Выпиской из соответствующего лицевого счета формируются и представляются клиенту: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lastRenderedPageBreak/>
        <w:t xml:space="preserve">Приложение к Выписке из лицевого счета главного </w:t>
      </w:r>
      <w:proofErr w:type="gramStart"/>
      <w:r w:rsidRPr="004D79A1">
        <w:rPr>
          <w:rFonts w:ascii="Times New Roman" w:hAnsi="Times New Roman" w:cs="Times New Roman"/>
          <w:sz w:val="24"/>
          <w:szCs w:val="24"/>
        </w:rPr>
        <w:t>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30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Приложение к Выписке из лицевого счета </w:t>
      </w:r>
      <w:proofErr w:type="gramStart"/>
      <w:r w:rsidRPr="004D79A1">
        <w:rPr>
          <w:rFonts w:ascii="Times New Roman" w:hAnsi="Times New Roman" w:cs="Times New Roman"/>
          <w:sz w:val="24"/>
          <w:szCs w:val="24"/>
        </w:rPr>
        <w:t>администратора источников финансирования дефицита бюджета</w:t>
      </w:r>
      <w:proofErr w:type="gramEnd"/>
      <w:r w:rsidRPr="004D79A1">
        <w:rPr>
          <w:rFonts w:ascii="Times New Roman" w:hAnsi="Times New Roman" w:cs="Times New Roman"/>
          <w:sz w:val="24"/>
          <w:szCs w:val="24"/>
        </w:rPr>
        <w:t xml:space="preserve"> по форме согласно приложению № 31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управлением, за исключением лицевых счетов для учета операций со средствами, поступающими во временное распоряжение получателя бюджетных средств.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4D79A1">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принявшему полномочия.</w:t>
      </w:r>
      <w:proofErr w:type="gramEnd"/>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131. Финансовое управление не позднее третьего рабочего дня, следующего за отчетным месяцем, </w:t>
      </w:r>
      <w:proofErr w:type="gramStart"/>
      <w:r w:rsidRPr="004D79A1">
        <w:rPr>
          <w:rFonts w:ascii="Times New Roman" w:hAnsi="Times New Roman" w:cs="Times New Roman"/>
          <w:sz w:val="24"/>
          <w:szCs w:val="24"/>
        </w:rPr>
        <w:t>предоставляет клиентам Отчеты</w:t>
      </w:r>
      <w:proofErr w:type="gramEnd"/>
      <w:r w:rsidRPr="004D79A1">
        <w:rPr>
          <w:rFonts w:ascii="Times New Roman" w:hAnsi="Times New Roman" w:cs="Times New Roman"/>
          <w:sz w:val="24"/>
          <w:szCs w:val="24"/>
        </w:rPr>
        <w:t xml:space="preserve"> о состоянии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4D79A1">
        <w:rPr>
          <w:rFonts w:ascii="Times New Roman" w:hAnsi="Times New Roman" w:cs="Times New Roman"/>
          <w:sz w:val="24"/>
          <w:szCs w:val="24"/>
        </w:rPr>
        <w:t>дств пр</w:t>
      </w:r>
      <w:proofErr w:type="gramEnd"/>
      <w:r w:rsidRPr="004D79A1">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4D79A1">
        <w:rPr>
          <w:rFonts w:ascii="Times New Roman" w:hAnsi="Times New Roman" w:cs="Times New Roman"/>
          <w:sz w:val="24"/>
          <w:szCs w:val="24"/>
        </w:rPr>
        <w:t>неучастнику</w:t>
      </w:r>
      <w:proofErr w:type="spellEnd"/>
      <w:r w:rsidRPr="004D79A1">
        <w:rPr>
          <w:rFonts w:ascii="Times New Roman" w:hAnsi="Times New Roman" w:cs="Times New Roman"/>
          <w:sz w:val="24"/>
          <w:szCs w:val="24"/>
        </w:rPr>
        <w:t xml:space="preserve"> бюджетного процесса, принявшему полномочия.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w:t>
      </w:r>
      <w:r w:rsidRPr="004D79A1">
        <w:rPr>
          <w:rFonts w:ascii="Times New Roman" w:hAnsi="Times New Roman" w:cs="Times New Roman"/>
          <w:sz w:val="24"/>
          <w:szCs w:val="24"/>
        </w:rPr>
        <w:lastRenderedPageBreak/>
        <w:t xml:space="preserve">дубликаты выдаются клиенту по его письменному заявлению, оформленному в произвольной форме, с </w:t>
      </w:r>
      <w:proofErr w:type="gramStart"/>
      <w:r w:rsidRPr="004D79A1">
        <w:rPr>
          <w:rFonts w:ascii="Times New Roman" w:hAnsi="Times New Roman" w:cs="Times New Roman"/>
          <w:sz w:val="24"/>
          <w:szCs w:val="24"/>
        </w:rPr>
        <w:t>разрешения</w:t>
      </w:r>
      <w:proofErr w:type="gramEnd"/>
      <w:r w:rsidRPr="004D79A1">
        <w:rPr>
          <w:rFonts w:ascii="Times New Roman" w:hAnsi="Times New Roman" w:cs="Times New Roman"/>
          <w:sz w:val="24"/>
          <w:szCs w:val="24"/>
        </w:rPr>
        <w:t xml:space="preserve"> уполномоченного руководителем работника Финансового управления.</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управлением в соответствии с правилами делопроизводства.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134.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4D79A1">
        <w:rPr>
          <w:rFonts w:ascii="Times New Roman" w:hAnsi="Times New Roman" w:cs="Times New Roman"/>
          <w:sz w:val="24"/>
          <w:szCs w:val="24"/>
        </w:rPr>
        <w:t>непоступлении</w:t>
      </w:r>
      <w:proofErr w:type="spellEnd"/>
      <w:r w:rsidRPr="004D79A1">
        <w:rPr>
          <w:rFonts w:ascii="Times New Roman" w:hAnsi="Times New Roman" w:cs="Times New Roman"/>
          <w:sz w:val="24"/>
          <w:szCs w:val="24"/>
        </w:rPr>
        <w:t xml:space="preserve"> от клиента возражений в указанные </w:t>
      </w:r>
      <w:proofErr w:type="gramStart"/>
      <w:r w:rsidRPr="004D79A1">
        <w:rPr>
          <w:rFonts w:ascii="Times New Roman" w:hAnsi="Times New Roman" w:cs="Times New Roman"/>
          <w:sz w:val="24"/>
          <w:szCs w:val="24"/>
        </w:rPr>
        <w:t>сроки</w:t>
      </w:r>
      <w:proofErr w:type="gramEnd"/>
      <w:r w:rsidRPr="004D79A1">
        <w:rPr>
          <w:rFonts w:ascii="Times New Roman" w:hAnsi="Times New Roman" w:cs="Times New Roman"/>
          <w:sz w:val="24"/>
          <w:szCs w:val="24"/>
        </w:rPr>
        <w:t xml:space="preserve"> совершенные операции по лицевому счету и остатки, отраженные на этих лицевых счетах, считаются подтвержденными.</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136. Распределение и закрепление конкретных обязанностей за работниками Финансового управления и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137.Финансовое управление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и Управлением в соответствии с требованиями, установленными </w:t>
      </w:r>
      <w:hyperlink r:id="rId19" w:history="1">
        <w:r w:rsidRPr="004D79A1">
          <w:rPr>
            <w:rFonts w:ascii="Times New Roman" w:hAnsi="Times New Roman" w:cs="Times New Roman"/>
            <w:sz w:val="24"/>
            <w:szCs w:val="24"/>
          </w:rPr>
          <w:t>законодательством</w:t>
        </w:r>
      </w:hyperlink>
      <w:r w:rsidRPr="004D79A1">
        <w:rPr>
          <w:rFonts w:ascii="Times New Roman" w:hAnsi="Times New Roman" w:cs="Times New Roman"/>
          <w:sz w:val="24"/>
          <w:szCs w:val="24"/>
        </w:rPr>
        <w:t xml:space="preserve"> Российской Федерации о государственной тайне.</w:t>
      </w:r>
    </w:p>
    <w:p w:rsidR="00045704" w:rsidRPr="004D79A1" w:rsidRDefault="00045704" w:rsidP="00045704">
      <w:pPr>
        <w:pStyle w:val="ConsPlusNormal"/>
        <w:ind w:firstLine="540"/>
        <w:jc w:val="both"/>
        <w:rPr>
          <w:rFonts w:ascii="Times New Roman" w:hAnsi="Times New Roman" w:cs="Times New Roman"/>
          <w:sz w:val="24"/>
          <w:szCs w:val="24"/>
        </w:rPr>
      </w:pPr>
      <w:r w:rsidRPr="004D79A1">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pStyle w:val="ConsPlusNormal"/>
        <w:ind w:firstLine="540"/>
        <w:jc w:val="both"/>
        <w:rPr>
          <w:rFonts w:ascii="Times New Roman" w:hAnsi="Times New Roman" w:cs="Times New Roman"/>
          <w:sz w:val="24"/>
          <w:szCs w:val="24"/>
        </w:rPr>
      </w:pPr>
    </w:p>
    <w:p w:rsidR="00045704" w:rsidRPr="004D79A1" w:rsidRDefault="00045704" w:rsidP="00045704">
      <w:pPr>
        <w:autoSpaceDE w:val="0"/>
        <w:autoSpaceDN w:val="0"/>
        <w:adjustRightInd w:val="0"/>
        <w:jc w:val="both"/>
      </w:pPr>
      <w:r w:rsidRPr="004D79A1">
        <w:t>Верно:</w:t>
      </w:r>
    </w:p>
    <w:p w:rsidR="00045704" w:rsidRPr="004D79A1" w:rsidRDefault="00045704" w:rsidP="00045704">
      <w:pPr>
        <w:autoSpaceDE w:val="0"/>
        <w:autoSpaceDN w:val="0"/>
        <w:adjustRightInd w:val="0"/>
        <w:ind w:firstLine="708"/>
        <w:jc w:val="both"/>
      </w:pPr>
    </w:p>
    <w:p w:rsidR="00045704" w:rsidRPr="004D79A1" w:rsidRDefault="00045704" w:rsidP="00045704">
      <w:pPr>
        <w:spacing w:line="240" w:lineRule="atLeast"/>
        <w:jc w:val="both"/>
        <w:rPr>
          <w:spacing w:val="2"/>
        </w:rPr>
      </w:pPr>
      <w:r w:rsidRPr="004D79A1">
        <w:rPr>
          <w:spacing w:val="2"/>
        </w:rPr>
        <w:lastRenderedPageBreak/>
        <w:t>Управляющая делами</w:t>
      </w:r>
    </w:p>
    <w:p w:rsidR="00045704" w:rsidRPr="004D79A1" w:rsidRDefault="000534E1" w:rsidP="00045704">
      <w:pPr>
        <w:spacing w:line="240" w:lineRule="atLeast"/>
        <w:jc w:val="both"/>
        <w:rPr>
          <w:spacing w:val="2"/>
        </w:rPr>
      </w:pPr>
      <w:r>
        <w:rPr>
          <w:spacing w:val="2"/>
        </w:rPr>
        <w:t xml:space="preserve">Администрации </w:t>
      </w:r>
      <w:r w:rsidR="00045704" w:rsidRPr="004D79A1">
        <w:rPr>
          <w:spacing w:val="2"/>
        </w:rPr>
        <w:t>СП</w:t>
      </w:r>
    </w:p>
    <w:p w:rsidR="00045704" w:rsidRPr="004D79A1" w:rsidRDefault="000530A7" w:rsidP="00045704">
      <w:pPr>
        <w:spacing w:line="240" w:lineRule="atLeast"/>
        <w:jc w:val="both"/>
      </w:pPr>
      <w:r>
        <w:rPr>
          <w:spacing w:val="2"/>
        </w:rPr>
        <w:t>Троицкий</w:t>
      </w:r>
      <w:r w:rsidR="00045704" w:rsidRPr="004D79A1">
        <w:rPr>
          <w:spacing w:val="2"/>
        </w:rPr>
        <w:t xml:space="preserve"> сельсовет                                                 </w:t>
      </w:r>
      <w:r w:rsidR="00AA02AD">
        <w:rPr>
          <w:spacing w:val="2"/>
        </w:rPr>
        <w:t>М</w:t>
      </w:r>
      <w:r w:rsidR="00045704" w:rsidRPr="004D79A1">
        <w:rPr>
          <w:spacing w:val="2"/>
        </w:rPr>
        <w:t>.</w:t>
      </w:r>
      <w:r w:rsidR="00AA02AD">
        <w:rPr>
          <w:spacing w:val="2"/>
        </w:rPr>
        <w:t>П.</w:t>
      </w:r>
      <w:r w:rsidR="00045704" w:rsidRPr="004D79A1">
        <w:rPr>
          <w:spacing w:val="2"/>
        </w:rPr>
        <w:t xml:space="preserve"> </w:t>
      </w:r>
      <w:r w:rsidR="00AA02AD">
        <w:rPr>
          <w:spacing w:val="2"/>
        </w:rPr>
        <w:t>Михайлов</w:t>
      </w:r>
    </w:p>
    <w:p w:rsidR="00045704" w:rsidRPr="004D79A1" w:rsidRDefault="00045704" w:rsidP="00045704"/>
    <w:p w:rsidR="000527AF" w:rsidRDefault="000527AF"/>
    <w:sectPr w:rsidR="000527AF" w:rsidSect="000534E1">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4"/>
    <w:rsid w:val="00045704"/>
    <w:rsid w:val="000527AF"/>
    <w:rsid w:val="000530A7"/>
    <w:rsid w:val="000534E1"/>
    <w:rsid w:val="00074C79"/>
    <w:rsid w:val="000F60B5"/>
    <w:rsid w:val="00664257"/>
    <w:rsid w:val="00AA02AD"/>
    <w:rsid w:val="00E461C4"/>
    <w:rsid w:val="00E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57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5704"/>
    <w:pPr>
      <w:jc w:val="both"/>
    </w:pPr>
    <w:rPr>
      <w:sz w:val="28"/>
      <w:szCs w:val="20"/>
    </w:rPr>
  </w:style>
  <w:style w:type="character" w:customStyle="1" w:styleId="20">
    <w:name w:val="Основной текст 2 Знак"/>
    <w:basedOn w:val="a0"/>
    <w:link w:val="2"/>
    <w:rsid w:val="00045704"/>
    <w:rPr>
      <w:rFonts w:ascii="Times New Roman" w:eastAsia="Times New Roman" w:hAnsi="Times New Roman" w:cs="Times New Roman"/>
      <w:sz w:val="28"/>
      <w:szCs w:val="20"/>
      <w:lang w:eastAsia="ru-RU"/>
    </w:rPr>
  </w:style>
  <w:style w:type="paragraph" w:customStyle="1" w:styleId="ConsPlusTitle">
    <w:name w:val="ConsPlusTitle"/>
    <w:rsid w:val="000457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45704"/>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rsid w:val="00045704"/>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045704"/>
    <w:rPr>
      <w:rFonts w:ascii="Tahoma" w:hAnsi="Tahoma" w:cs="Tahoma"/>
      <w:sz w:val="16"/>
      <w:szCs w:val="16"/>
    </w:rPr>
  </w:style>
  <w:style w:type="character" w:customStyle="1" w:styleId="a4">
    <w:name w:val="Текст выноски Знак"/>
    <w:basedOn w:val="a0"/>
    <w:link w:val="a3"/>
    <w:uiPriority w:val="99"/>
    <w:semiHidden/>
    <w:rsid w:val="000457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57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5704"/>
    <w:pPr>
      <w:jc w:val="both"/>
    </w:pPr>
    <w:rPr>
      <w:sz w:val="28"/>
      <w:szCs w:val="20"/>
    </w:rPr>
  </w:style>
  <w:style w:type="character" w:customStyle="1" w:styleId="20">
    <w:name w:val="Основной текст 2 Знак"/>
    <w:basedOn w:val="a0"/>
    <w:link w:val="2"/>
    <w:rsid w:val="00045704"/>
    <w:rPr>
      <w:rFonts w:ascii="Times New Roman" w:eastAsia="Times New Roman" w:hAnsi="Times New Roman" w:cs="Times New Roman"/>
      <w:sz w:val="28"/>
      <w:szCs w:val="20"/>
      <w:lang w:eastAsia="ru-RU"/>
    </w:rPr>
  </w:style>
  <w:style w:type="paragraph" w:customStyle="1" w:styleId="ConsPlusTitle">
    <w:name w:val="ConsPlusTitle"/>
    <w:rsid w:val="0004570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45704"/>
    <w:pPr>
      <w:widowControl w:val="0"/>
      <w:autoSpaceDE w:val="0"/>
      <w:autoSpaceDN w:val="0"/>
      <w:spacing w:after="0" w:line="240" w:lineRule="auto"/>
    </w:pPr>
    <w:rPr>
      <w:rFonts w:ascii="Calibri" w:eastAsia="Calibri" w:hAnsi="Calibri" w:cs="Calibri"/>
      <w:szCs w:val="20"/>
      <w:lang w:eastAsia="ru-RU"/>
    </w:rPr>
  </w:style>
  <w:style w:type="character" w:customStyle="1" w:styleId="10">
    <w:name w:val="Заголовок 1 Знак"/>
    <w:basedOn w:val="a0"/>
    <w:link w:val="1"/>
    <w:rsid w:val="00045704"/>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045704"/>
    <w:rPr>
      <w:rFonts w:ascii="Tahoma" w:hAnsi="Tahoma" w:cs="Tahoma"/>
      <w:sz w:val="16"/>
      <w:szCs w:val="16"/>
    </w:rPr>
  </w:style>
  <w:style w:type="character" w:customStyle="1" w:styleId="a4">
    <w:name w:val="Текст выноски Знак"/>
    <w:basedOn w:val="a0"/>
    <w:link w:val="a3"/>
    <w:uiPriority w:val="99"/>
    <w:semiHidden/>
    <w:rsid w:val="000457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5123C329BCB949E4949A4C11B02E44BDC4CFD60E29DE40FC5E641864176B88EBDF9414960E5BD66E9EC56EB3CDAEB039303EDE209D16201D6AC165Q9r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7AFF323C7F569EBD2A131766465EC3AEF9682DF9F2B606A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consultantplus://offline/ref=235DC775845057C4F133002DAB69FD82C912DB8FDFACFC7D99AA32B685A83B21232AB578AB9B82D89921343F1855328EE49C519711EA89BEP3r3E" TargetMode="External"/><Relationship Id="rId5" Type="http://schemas.openxmlformats.org/officeDocument/2006/relationships/image" Target="media/image1.png"/><Relationship Id="rId15" Type="http://schemas.openxmlformats.org/officeDocument/2006/relationships/hyperlink" Target="consultantplus://offline/ref=235DC775845057C4F1331E20BD05A28BCA198684D6A6FE23C1F569EBD2A131766465EC3AEF9682DF9F2A656D57546ECAB48F509211E989A231F0FBP9r0E"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521CA6421BB4C7C48B0521DD4FA2003B4339406282BC8ADB15D84A53C96F9EDA6CB7C4QFrA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467F169D80C7F4A748A587471B9778174BAFCFF92C66AC2580CD6AC9001931A2DF4E67A4A09AEBCD8A4096697AF7F7CE7F264FEFBE911F42164C898DW6z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40</Pages>
  <Words>19766</Words>
  <Characters>112671</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9</cp:revision>
  <dcterms:created xsi:type="dcterms:W3CDTF">2021-08-16T04:55:00Z</dcterms:created>
  <dcterms:modified xsi:type="dcterms:W3CDTF">2021-08-16T07:06:00Z</dcterms:modified>
</cp:coreProperties>
</file>