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1E0"/>
      </w:tblPr>
      <w:tblGrid>
        <w:gridCol w:w="4679"/>
        <w:gridCol w:w="1260"/>
        <w:gridCol w:w="3843"/>
      </w:tblGrid>
      <w:tr w:rsidR="00270DB0" w:rsidRPr="00160FB5">
        <w:trPr>
          <w:cantSplit/>
          <w:trHeight w:val="1258"/>
        </w:trPr>
        <w:tc>
          <w:tcPr>
            <w:tcW w:w="4679" w:type="dxa"/>
          </w:tcPr>
          <w:p w:rsidR="00270DB0" w:rsidRPr="00160FB5" w:rsidRDefault="00270DB0" w:rsidP="00643E2D">
            <w:pPr>
              <w:spacing w:before="120"/>
              <w:ind w:right="-170"/>
              <w:jc w:val="center"/>
              <w:rPr>
                <w:rFonts w:ascii="Times New Roman" w:hAnsi="Times New Roman" w:cs="Times New Roman"/>
                <w:b/>
                <w:bCs/>
                <w:sz w:val="18"/>
                <w:szCs w:val="18"/>
              </w:rPr>
            </w:pPr>
            <w:r w:rsidRPr="00160FB5">
              <w:rPr>
                <w:rFonts w:ascii="Times New Roman" w:hAnsi="Times New Roman" w:cs="Times New Roman"/>
                <w:b/>
                <w:bCs/>
                <w:sz w:val="18"/>
                <w:szCs w:val="18"/>
              </w:rPr>
              <w:t>БАШ</w:t>
            </w:r>
            <w:r w:rsidRPr="00160FB5">
              <w:rPr>
                <w:rFonts w:ascii="Times New Roman" w:eastAsia="MS Mincho" w:hAnsi="Times New Roman" w:cs="Times New Roman"/>
                <w:b/>
                <w:bCs/>
                <w:sz w:val="18"/>
                <w:szCs w:val="18"/>
              </w:rPr>
              <w:t>К</w:t>
            </w:r>
            <w:r w:rsidRPr="00160FB5">
              <w:rPr>
                <w:rFonts w:ascii="Times New Roman" w:hAnsi="Times New Roman" w:cs="Times New Roman"/>
                <w:b/>
                <w:bCs/>
                <w:sz w:val="18"/>
                <w:szCs w:val="18"/>
              </w:rPr>
              <w:t>ОРТОСТАН РЕСПУБЛИКА</w:t>
            </w:r>
            <w:r w:rsidRPr="00160FB5">
              <w:rPr>
                <w:rFonts w:ascii="Times New Roman" w:hAnsi="Times New Roman" w:cs="Times New Roman"/>
                <w:b/>
                <w:bCs/>
                <w:sz w:val="18"/>
                <w:szCs w:val="18"/>
                <w:lang w:val="en-US"/>
              </w:rPr>
              <w:t>h</w:t>
            </w:r>
            <w:r w:rsidRPr="00160FB5">
              <w:rPr>
                <w:rFonts w:ascii="Times New Roman" w:hAnsi="Times New Roman" w:cs="Times New Roman"/>
                <w:b/>
                <w:bCs/>
                <w:sz w:val="18"/>
                <w:szCs w:val="18"/>
              </w:rPr>
              <w:t>Ы</w:t>
            </w:r>
          </w:p>
          <w:p w:rsidR="00270DB0" w:rsidRPr="002038B9" w:rsidRDefault="00270DB0" w:rsidP="00643E2D">
            <w:pPr>
              <w:pStyle w:val="Heading1"/>
              <w:tabs>
                <w:tab w:val="left" w:pos="3060"/>
              </w:tabs>
              <w:spacing w:before="60"/>
              <w:ind w:left="-170" w:right="-170"/>
              <w:jc w:val="center"/>
              <w:rPr>
                <w:rFonts w:ascii="Times New Roman" w:hAnsi="Times New Roman" w:cs="Times New Roman"/>
                <w:sz w:val="18"/>
                <w:szCs w:val="18"/>
              </w:rPr>
            </w:pPr>
            <w:r w:rsidRPr="002038B9">
              <w:rPr>
                <w:rFonts w:ascii="Times New Roman" w:hAnsi="Times New Roman" w:cs="Times New Roman"/>
                <w:sz w:val="18"/>
                <w:szCs w:val="18"/>
              </w:rPr>
              <w:t xml:space="preserve">БЛАГОВАР РАЙОНЫ </w:t>
            </w:r>
          </w:p>
          <w:p w:rsidR="00270DB0" w:rsidRPr="00160FB5" w:rsidRDefault="00270DB0" w:rsidP="00643E2D">
            <w:pPr>
              <w:pStyle w:val="Heading1"/>
              <w:tabs>
                <w:tab w:val="left" w:pos="3060"/>
              </w:tabs>
              <w:spacing w:before="60"/>
              <w:ind w:left="-170" w:right="-170"/>
              <w:jc w:val="center"/>
              <w:rPr>
                <w:rFonts w:ascii="Times New Roman" w:hAnsi="Times New Roman" w:cs="Times New Roman"/>
                <w:sz w:val="18"/>
                <w:szCs w:val="18"/>
                <w:lang w:val="be-BY"/>
              </w:rPr>
            </w:pPr>
            <w:r w:rsidRPr="002038B9">
              <w:rPr>
                <w:rFonts w:ascii="Times New Roman" w:hAnsi="Times New Roman" w:cs="Times New Roman"/>
                <w:sz w:val="18"/>
                <w:szCs w:val="18"/>
              </w:rPr>
              <w:t>МУНИЦИПАЛЬ РАЙОН</w:t>
            </w:r>
            <w:r w:rsidRPr="00160FB5">
              <w:rPr>
                <w:rFonts w:ascii="Times New Roman" w:hAnsi="Times New Roman" w:cs="Times New Roman"/>
                <w:sz w:val="18"/>
                <w:szCs w:val="18"/>
                <w:lang w:val="be-BY"/>
              </w:rPr>
              <w:t xml:space="preserve">ЫНЫҢ </w:t>
            </w:r>
          </w:p>
          <w:p w:rsidR="00270DB0" w:rsidRPr="00160FB5" w:rsidRDefault="00270DB0" w:rsidP="00643E2D">
            <w:pPr>
              <w:pStyle w:val="Heading1"/>
              <w:tabs>
                <w:tab w:val="left" w:pos="3060"/>
              </w:tabs>
              <w:spacing w:before="60"/>
              <w:ind w:left="-170" w:right="-170"/>
              <w:jc w:val="center"/>
              <w:rPr>
                <w:rFonts w:ascii="Times New Roman" w:hAnsi="Times New Roman" w:cs="Times New Roman"/>
                <w:sz w:val="18"/>
                <w:szCs w:val="18"/>
                <w:lang w:val="be-BY"/>
              </w:rPr>
            </w:pPr>
            <w:r w:rsidRPr="00160FB5">
              <w:rPr>
                <w:rFonts w:ascii="Times New Roman" w:hAnsi="Times New Roman" w:cs="Times New Roman"/>
                <w:sz w:val="18"/>
                <w:szCs w:val="18"/>
                <w:lang w:val="be-BY"/>
              </w:rPr>
              <w:t xml:space="preserve">ТРОИЦКИЙ АУЫЛ </w:t>
            </w:r>
            <w:r w:rsidRPr="002038B9">
              <w:rPr>
                <w:rFonts w:ascii="Times New Roman" w:hAnsi="Times New Roman" w:cs="Times New Roman"/>
                <w:sz w:val="18"/>
                <w:szCs w:val="18"/>
              </w:rPr>
              <w:t>СОВЕТ</w:t>
            </w:r>
            <w:r w:rsidRPr="00160FB5">
              <w:rPr>
                <w:rFonts w:ascii="Times New Roman" w:hAnsi="Times New Roman" w:cs="Times New Roman"/>
                <w:sz w:val="18"/>
                <w:szCs w:val="18"/>
                <w:lang w:val="be-BY"/>
              </w:rPr>
              <w:t xml:space="preserve">Ы </w:t>
            </w:r>
          </w:p>
          <w:p w:rsidR="00270DB0" w:rsidRPr="00160FB5" w:rsidRDefault="00270DB0" w:rsidP="00643E2D">
            <w:pPr>
              <w:pStyle w:val="Heading1"/>
              <w:tabs>
                <w:tab w:val="left" w:pos="3060"/>
              </w:tabs>
              <w:spacing w:before="60"/>
              <w:ind w:left="-170" w:right="-170"/>
              <w:jc w:val="center"/>
              <w:rPr>
                <w:rFonts w:ascii="Times New Roman" w:hAnsi="Times New Roman" w:cs="Times New Roman"/>
                <w:sz w:val="18"/>
                <w:szCs w:val="18"/>
                <w:lang w:val="be-BY"/>
              </w:rPr>
            </w:pPr>
            <w:r w:rsidRPr="00160FB5">
              <w:rPr>
                <w:rFonts w:ascii="Times New Roman" w:hAnsi="Times New Roman" w:cs="Times New Roman"/>
                <w:sz w:val="18"/>
                <w:szCs w:val="18"/>
                <w:lang w:val="be-BY"/>
              </w:rPr>
              <w:t>АУЫЛ БИЛӘМӘҺЕ ХАКИМИӘТЕ</w:t>
            </w:r>
          </w:p>
          <w:p w:rsidR="00270DB0" w:rsidRPr="00160FB5" w:rsidRDefault="00270DB0" w:rsidP="00643E2D">
            <w:pPr>
              <w:ind w:left="-113" w:right="-130"/>
              <w:jc w:val="center"/>
              <w:rPr>
                <w:rFonts w:ascii="Times New Roman" w:hAnsi="Times New Roman" w:cs="Times New Roman"/>
                <w:b/>
                <w:bCs/>
                <w:sz w:val="18"/>
                <w:szCs w:val="18"/>
              </w:rPr>
            </w:pPr>
          </w:p>
        </w:tc>
        <w:tc>
          <w:tcPr>
            <w:tcW w:w="1260" w:type="dxa"/>
            <w:vMerge w:val="restart"/>
            <w:tcBorders>
              <w:top w:val="nil"/>
              <w:left w:val="nil"/>
              <w:bottom w:val="thinThickSmallGap" w:sz="24" w:space="0" w:color="auto"/>
              <w:right w:val="nil"/>
            </w:tcBorders>
            <w:vAlign w:val="center"/>
          </w:tcPr>
          <w:p w:rsidR="00270DB0" w:rsidRPr="00160FB5" w:rsidRDefault="00270DB0" w:rsidP="00643E2D">
            <w:pPr>
              <w:ind w:left="-113" w:right="-70"/>
              <w:jc w:val="center"/>
              <w:rPr>
                <w:rFonts w:ascii="Times New Roman" w:hAnsi="Times New Roman" w:cs="Times New Roman"/>
                <w:b/>
                <w:bCs/>
                <w:sz w:val="18"/>
                <w:szCs w:val="18"/>
              </w:rPr>
            </w:pPr>
            <w:r w:rsidRPr="00F72606">
              <w:rPr>
                <w:rFonts w:ascii="Times New Roman" w:hAnsi="Times New Roman" w:cs="Times New Roman"/>
                <w:b/>
                <w:bCs/>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6.75pt">
                  <v:imagedata r:id="rId5" o:title=""/>
                </v:shape>
              </w:pict>
            </w:r>
          </w:p>
        </w:tc>
        <w:tc>
          <w:tcPr>
            <w:tcW w:w="3843" w:type="dxa"/>
          </w:tcPr>
          <w:p w:rsidR="00270DB0" w:rsidRPr="00160FB5" w:rsidRDefault="00270DB0" w:rsidP="00643E2D">
            <w:pPr>
              <w:spacing w:before="120" w:after="60"/>
              <w:ind w:right="-68"/>
              <w:jc w:val="center"/>
              <w:rPr>
                <w:rFonts w:ascii="Times New Roman" w:hAnsi="Times New Roman" w:cs="Times New Roman"/>
                <w:b/>
                <w:bCs/>
                <w:spacing w:val="-6"/>
                <w:sz w:val="18"/>
                <w:szCs w:val="18"/>
              </w:rPr>
            </w:pPr>
            <w:r w:rsidRPr="00160FB5">
              <w:rPr>
                <w:rFonts w:ascii="Times New Roman" w:hAnsi="Times New Roman" w:cs="Times New Roman"/>
                <w:b/>
                <w:bCs/>
                <w:sz w:val="18"/>
                <w:szCs w:val="18"/>
              </w:rPr>
              <w:t>РЕСПУБЛИКА БАШКОРТОСТАН</w:t>
            </w:r>
          </w:p>
          <w:p w:rsidR="00270DB0" w:rsidRPr="00160FB5" w:rsidRDefault="00270DB0" w:rsidP="00643E2D">
            <w:pPr>
              <w:jc w:val="center"/>
              <w:rPr>
                <w:rFonts w:ascii="Times New Roman" w:hAnsi="Times New Roman" w:cs="Times New Roman"/>
                <w:b/>
                <w:bCs/>
                <w:sz w:val="18"/>
                <w:szCs w:val="18"/>
                <w:lang w:val="be-BY"/>
              </w:rPr>
            </w:pPr>
            <w:r w:rsidRPr="00160FB5">
              <w:rPr>
                <w:rFonts w:ascii="Times New Roman" w:hAnsi="Times New Roman" w:cs="Times New Roman"/>
                <w:b/>
                <w:bCs/>
                <w:sz w:val="18"/>
                <w:szCs w:val="18"/>
                <w:lang w:val="be-BY"/>
              </w:rPr>
              <w:t xml:space="preserve">АДМИНИСТРАЦИЯ </w:t>
            </w:r>
          </w:p>
          <w:p w:rsidR="00270DB0" w:rsidRPr="00160FB5" w:rsidRDefault="00270DB0" w:rsidP="00643E2D">
            <w:pPr>
              <w:jc w:val="center"/>
              <w:rPr>
                <w:rFonts w:ascii="Times New Roman" w:hAnsi="Times New Roman" w:cs="Times New Roman"/>
                <w:b/>
                <w:bCs/>
                <w:sz w:val="18"/>
                <w:szCs w:val="18"/>
              </w:rPr>
            </w:pPr>
            <w:r w:rsidRPr="00160FB5">
              <w:rPr>
                <w:rFonts w:ascii="Times New Roman" w:hAnsi="Times New Roman" w:cs="Times New Roman"/>
                <w:b/>
                <w:bCs/>
                <w:sz w:val="18"/>
                <w:szCs w:val="18"/>
                <w:lang w:val="be-BY"/>
              </w:rPr>
              <w:t>СЕЛЬСКОГО ПОСЕЛЕНИЯ ТРОИЦКИЙ СЕЛЬСОВЕТ  МУНИЦИПАЛЬНОГО РАЙОНА БЛАГОВАРСКИЙ РАЙОН</w:t>
            </w:r>
          </w:p>
        </w:tc>
      </w:tr>
      <w:tr w:rsidR="00270DB0" w:rsidRPr="00160FB5">
        <w:trPr>
          <w:cantSplit/>
          <w:trHeight w:val="533"/>
        </w:trPr>
        <w:tc>
          <w:tcPr>
            <w:tcW w:w="4679" w:type="dxa"/>
            <w:tcBorders>
              <w:top w:val="nil"/>
              <w:left w:val="nil"/>
              <w:bottom w:val="thinThickSmallGap" w:sz="24" w:space="0" w:color="auto"/>
              <w:right w:val="nil"/>
            </w:tcBorders>
            <w:vAlign w:val="center"/>
          </w:tcPr>
          <w:p w:rsidR="00270DB0" w:rsidRPr="00160FB5" w:rsidRDefault="00270DB0" w:rsidP="00643E2D">
            <w:pPr>
              <w:spacing w:after="120"/>
              <w:ind w:left="-57" w:right="-57"/>
              <w:jc w:val="center"/>
              <w:rPr>
                <w:rFonts w:ascii="Times New Roman" w:hAnsi="Times New Roman" w:cs="Times New Roman"/>
                <w:color w:val="000000"/>
                <w:spacing w:val="20"/>
                <w:sz w:val="18"/>
                <w:szCs w:val="18"/>
              </w:rPr>
            </w:pPr>
            <w:r w:rsidRPr="00160FB5">
              <w:rPr>
                <w:rFonts w:ascii="Times New Roman" w:hAnsi="Times New Roman" w:cs="Times New Roman"/>
                <w:color w:val="000000"/>
                <w:spacing w:val="20"/>
                <w:sz w:val="18"/>
                <w:szCs w:val="18"/>
              </w:rPr>
              <w:t>452743,Троицкий ауылы,Үз</w:t>
            </w:r>
            <w:r w:rsidRPr="00160FB5">
              <w:rPr>
                <w:rFonts w:ascii="Times New Roman" w:hAnsi="Times New Roman" w:cs="Times New Roman"/>
                <w:color w:val="000000"/>
                <w:spacing w:val="20"/>
                <w:sz w:val="18"/>
                <w:szCs w:val="18"/>
                <w:lang w:val="tt-RU"/>
              </w:rPr>
              <w:t>ә</w:t>
            </w:r>
            <w:r w:rsidRPr="00160FB5">
              <w:rPr>
                <w:rFonts w:ascii="Times New Roman" w:hAnsi="Times New Roman" w:cs="Times New Roman"/>
                <w:color w:val="000000"/>
                <w:spacing w:val="20"/>
                <w:sz w:val="18"/>
                <w:szCs w:val="18"/>
              </w:rPr>
              <w:t>к урамы 54</w:t>
            </w:r>
          </w:p>
          <w:p w:rsidR="00270DB0" w:rsidRPr="00160FB5" w:rsidRDefault="00270DB0" w:rsidP="00643E2D">
            <w:pPr>
              <w:spacing w:after="40"/>
              <w:jc w:val="center"/>
              <w:rPr>
                <w:rFonts w:ascii="Times New Roman" w:hAnsi="Times New Roman" w:cs="Times New Roman"/>
                <w:sz w:val="18"/>
                <w:szCs w:val="18"/>
              </w:rPr>
            </w:pPr>
            <w:r w:rsidRPr="00160FB5">
              <w:rPr>
                <w:rFonts w:ascii="Times New Roman" w:hAnsi="Times New Roman" w:cs="Times New Roman"/>
                <w:color w:val="000000"/>
                <w:spacing w:val="20"/>
                <w:sz w:val="18"/>
                <w:szCs w:val="18"/>
              </w:rPr>
              <w:t>Тел. (34747) 41-6-46</w:t>
            </w:r>
          </w:p>
        </w:tc>
        <w:tc>
          <w:tcPr>
            <w:tcW w:w="1260" w:type="dxa"/>
            <w:vMerge/>
            <w:tcBorders>
              <w:top w:val="nil"/>
              <w:left w:val="nil"/>
              <w:bottom w:val="thinThickSmallGap" w:sz="24" w:space="0" w:color="auto"/>
              <w:right w:val="nil"/>
            </w:tcBorders>
            <w:vAlign w:val="center"/>
          </w:tcPr>
          <w:p w:rsidR="00270DB0" w:rsidRPr="00160FB5" w:rsidRDefault="00270DB0" w:rsidP="00643E2D">
            <w:pPr>
              <w:rPr>
                <w:rFonts w:ascii="Times New Roman" w:hAnsi="Times New Roman" w:cs="Times New Roman"/>
                <w:b/>
                <w:bCs/>
                <w:sz w:val="18"/>
                <w:szCs w:val="18"/>
              </w:rPr>
            </w:pPr>
          </w:p>
        </w:tc>
        <w:tc>
          <w:tcPr>
            <w:tcW w:w="3843" w:type="dxa"/>
            <w:tcBorders>
              <w:top w:val="nil"/>
              <w:left w:val="nil"/>
              <w:bottom w:val="thinThickSmallGap" w:sz="24" w:space="0" w:color="auto"/>
              <w:right w:val="nil"/>
            </w:tcBorders>
            <w:vAlign w:val="center"/>
          </w:tcPr>
          <w:p w:rsidR="00270DB0" w:rsidRPr="00160FB5" w:rsidRDefault="00270DB0" w:rsidP="00643E2D">
            <w:pPr>
              <w:spacing w:after="120"/>
              <w:ind w:left="-57" w:right="-57"/>
              <w:jc w:val="center"/>
              <w:rPr>
                <w:rFonts w:ascii="Times New Roman" w:hAnsi="Times New Roman" w:cs="Times New Roman"/>
                <w:sz w:val="18"/>
                <w:szCs w:val="18"/>
              </w:rPr>
            </w:pPr>
            <w:r w:rsidRPr="00160FB5">
              <w:rPr>
                <w:rFonts w:ascii="Times New Roman" w:hAnsi="Times New Roman" w:cs="Times New Roman"/>
                <w:sz w:val="18"/>
                <w:szCs w:val="18"/>
              </w:rPr>
              <w:t>452743,с.Троицкий ул. Центральная, 54</w:t>
            </w:r>
          </w:p>
          <w:p w:rsidR="00270DB0" w:rsidRPr="00160FB5" w:rsidRDefault="00270DB0" w:rsidP="00643E2D">
            <w:pPr>
              <w:spacing w:after="40"/>
              <w:jc w:val="center"/>
              <w:rPr>
                <w:rFonts w:ascii="Times New Roman" w:hAnsi="Times New Roman" w:cs="Times New Roman"/>
                <w:sz w:val="18"/>
                <w:szCs w:val="18"/>
              </w:rPr>
            </w:pPr>
            <w:r w:rsidRPr="00160FB5">
              <w:rPr>
                <w:rFonts w:ascii="Times New Roman" w:hAnsi="Times New Roman" w:cs="Times New Roman"/>
                <w:sz w:val="18"/>
                <w:szCs w:val="18"/>
              </w:rPr>
              <w:t>Тел. (34747) 41-6-46</w:t>
            </w:r>
          </w:p>
        </w:tc>
      </w:tr>
    </w:tbl>
    <w:p w:rsidR="00270DB0" w:rsidRPr="00160FB5" w:rsidRDefault="00270DB0" w:rsidP="00160FB5">
      <w:pPr>
        <w:tabs>
          <w:tab w:val="left" w:pos="8430"/>
        </w:tabs>
        <w:rPr>
          <w:rFonts w:ascii="Times New Roman" w:hAnsi="Times New Roman" w:cs="Times New Roman"/>
          <w:b/>
          <w:bCs/>
          <w:sz w:val="24"/>
          <w:szCs w:val="24"/>
        </w:rPr>
      </w:pPr>
      <w:r w:rsidRPr="00160FB5">
        <w:rPr>
          <w:rFonts w:ascii="Times New Roman" w:hAnsi="Times New Roman" w:cs="Times New Roman"/>
          <w:b/>
          <w:bCs/>
          <w:sz w:val="24"/>
          <w:szCs w:val="24"/>
        </w:rPr>
        <w:t xml:space="preserve">              </w:t>
      </w:r>
      <w:r w:rsidRPr="00160FB5">
        <w:rPr>
          <w:rFonts w:ascii="Times New Roman" w:hAnsi="Times New Roman" w:cs="Times New Roman"/>
          <w:b/>
          <w:bCs/>
          <w:sz w:val="24"/>
          <w:szCs w:val="24"/>
        </w:rPr>
        <w:tab/>
      </w:r>
    </w:p>
    <w:p w:rsidR="00270DB0" w:rsidRPr="00160FB5" w:rsidRDefault="00270DB0" w:rsidP="00160FB5">
      <w:pPr>
        <w:rPr>
          <w:rFonts w:ascii="Times New Roman" w:hAnsi="Times New Roman" w:cs="Times New Roman"/>
          <w:b/>
          <w:bCs/>
        </w:rPr>
      </w:pPr>
      <w:r w:rsidRPr="00160FB5">
        <w:rPr>
          <w:rFonts w:ascii="Times New Roman" w:hAnsi="Times New Roman" w:cs="Times New Roman"/>
          <w:b/>
          <w:bCs/>
          <w:sz w:val="24"/>
          <w:szCs w:val="24"/>
        </w:rPr>
        <w:t xml:space="preserve">      </w:t>
      </w:r>
      <w:r w:rsidRPr="00160FB5">
        <w:rPr>
          <w:rFonts w:ascii="Lucida Sans Unicode" w:hAnsi="Lucida Sans Unicode" w:cs="Lucida Sans Unicode"/>
          <w:b/>
          <w:bCs/>
          <w:color w:val="333333"/>
          <w:lang w:val="be-BY"/>
        </w:rPr>
        <w:t>Ҡ</w:t>
      </w:r>
      <w:r w:rsidRPr="00160FB5">
        <w:rPr>
          <w:rFonts w:ascii="Times New Roman" w:hAnsi="Times New Roman" w:cs="Times New Roman"/>
          <w:b/>
          <w:bCs/>
          <w:color w:val="333333"/>
        </w:rPr>
        <w:t>АРАР</w:t>
      </w:r>
      <w:r w:rsidRPr="00160FB5">
        <w:rPr>
          <w:rFonts w:ascii="Times New Roman" w:hAnsi="Times New Roman" w:cs="Times New Roman"/>
          <w:b/>
          <w:bCs/>
        </w:rPr>
        <w:tab/>
      </w:r>
      <w:r w:rsidRPr="00160FB5">
        <w:rPr>
          <w:rFonts w:ascii="Times New Roman" w:hAnsi="Times New Roman" w:cs="Times New Roman"/>
          <w:b/>
          <w:bCs/>
        </w:rPr>
        <w:tab/>
      </w:r>
      <w:r w:rsidRPr="00160FB5">
        <w:rPr>
          <w:rFonts w:ascii="Times New Roman" w:hAnsi="Times New Roman" w:cs="Times New Roman"/>
          <w:b/>
          <w:bCs/>
        </w:rPr>
        <w:tab/>
      </w:r>
      <w:r w:rsidRPr="00160FB5">
        <w:rPr>
          <w:rFonts w:ascii="Times New Roman" w:hAnsi="Times New Roman" w:cs="Times New Roman"/>
          <w:b/>
          <w:bCs/>
        </w:rPr>
        <w:tab/>
      </w:r>
      <w:r w:rsidRPr="00160FB5">
        <w:rPr>
          <w:rFonts w:ascii="Times New Roman" w:hAnsi="Times New Roman" w:cs="Times New Roman"/>
          <w:b/>
          <w:bCs/>
        </w:rPr>
        <w:tab/>
        <w:t xml:space="preserve">                                              ПОСТАНОВЛЕНИЕ                      </w:t>
      </w:r>
    </w:p>
    <w:p w:rsidR="00270DB0" w:rsidRPr="00160FB5" w:rsidRDefault="00270DB0" w:rsidP="00160FB5">
      <w:pPr>
        <w:rPr>
          <w:rFonts w:ascii="Times New Roman" w:hAnsi="Times New Roman" w:cs="Times New Roman"/>
          <w:b/>
          <w:bCs/>
          <w:sz w:val="24"/>
          <w:szCs w:val="24"/>
        </w:rPr>
      </w:pPr>
      <w:r w:rsidRPr="00160FB5">
        <w:rPr>
          <w:rFonts w:ascii="Times New Roman" w:hAnsi="Times New Roman" w:cs="Times New Roman"/>
          <w:b/>
          <w:bCs/>
          <w:sz w:val="24"/>
          <w:szCs w:val="24"/>
        </w:rPr>
        <w:t xml:space="preserve">         </w:t>
      </w:r>
      <w:r>
        <w:rPr>
          <w:rFonts w:ascii="Times New Roman" w:hAnsi="Times New Roman" w:cs="Times New Roman"/>
          <w:b/>
          <w:bCs/>
          <w:sz w:val="24"/>
          <w:szCs w:val="24"/>
        </w:rPr>
        <w:t>20 декабрь</w:t>
      </w:r>
      <w:r w:rsidRPr="00160FB5">
        <w:rPr>
          <w:rFonts w:ascii="Times New Roman" w:hAnsi="Times New Roman" w:cs="Times New Roman"/>
          <w:b/>
          <w:bCs/>
          <w:sz w:val="24"/>
          <w:szCs w:val="24"/>
        </w:rPr>
        <w:t xml:space="preserve"> 2016 й.</w:t>
      </w:r>
      <w:r w:rsidRPr="00160FB5">
        <w:rPr>
          <w:rFonts w:ascii="Times New Roman" w:hAnsi="Times New Roman" w:cs="Times New Roman"/>
          <w:b/>
          <w:bCs/>
          <w:sz w:val="24"/>
          <w:szCs w:val="24"/>
        </w:rPr>
        <w:tab/>
        <w:t xml:space="preserve">                                №  </w:t>
      </w:r>
      <w:r>
        <w:rPr>
          <w:rFonts w:ascii="Times New Roman" w:hAnsi="Times New Roman" w:cs="Times New Roman"/>
          <w:b/>
          <w:bCs/>
          <w:sz w:val="24"/>
          <w:szCs w:val="24"/>
        </w:rPr>
        <w:t>75</w:t>
      </w:r>
      <w:r w:rsidRPr="00160FB5">
        <w:rPr>
          <w:rFonts w:ascii="Times New Roman" w:hAnsi="Times New Roman" w:cs="Times New Roman"/>
          <w:b/>
          <w:bCs/>
          <w:sz w:val="24"/>
          <w:szCs w:val="24"/>
        </w:rPr>
        <w:t xml:space="preserve">                          </w:t>
      </w:r>
      <w:r>
        <w:rPr>
          <w:rFonts w:ascii="Times New Roman" w:hAnsi="Times New Roman" w:cs="Times New Roman"/>
          <w:b/>
          <w:bCs/>
          <w:sz w:val="24"/>
          <w:szCs w:val="24"/>
        </w:rPr>
        <w:t>20 декабря</w:t>
      </w:r>
      <w:r w:rsidRPr="00160FB5">
        <w:rPr>
          <w:rFonts w:ascii="Times New Roman" w:hAnsi="Times New Roman" w:cs="Times New Roman"/>
          <w:b/>
          <w:bCs/>
          <w:sz w:val="24"/>
          <w:szCs w:val="24"/>
        </w:rPr>
        <w:t xml:space="preserve"> 2016 г</w:t>
      </w:r>
    </w:p>
    <w:p w:rsidR="00270DB0" w:rsidRPr="00160FB5" w:rsidRDefault="00270DB0" w:rsidP="00160FB5">
      <w:pPr>
        <w:widowControl w:val="0"/>
        <w:autoSpaceDE w:val="0"/>
        <w:autoSpaceDN w:val="0"/>
        <w:adjustRightInd w:val="0"/>
        <w:jc w:val="center"/>
        <w:rPr>
          <w:rFonts w:ascii="Times New Roman" w:hAnsi="Times New Roman" w:cs="Times New Roman"/>
          <w:b/>
          <w:bCs/>
          <w:sz w:val="24"/>
          <w:szCs w:val="24"/>
        </w:rPr>
      </w:pPr>
      <w:r w:rsidRPr="00160FB5">
        <w:rPr>
          <w:rFonts w:ascii="Times New Roman" w:hAnsi="Times New Roman" w:cs="Times New Roman"/>
          <w:b/>
          <w:bCs/>
          <w:sz w:val="24"/>
          <w:szCs w:val="24"/>
        </w:rPr>
        <w:t>Об утверждении Положения о порядке осуществления внутреннего муниципального контроля в сфере закупок</w:t>
      </w:r>
    </w:p>
    <w:p w:rsidR="00270DB0" w:rsidRDefault="00270DB0" w:rsidP="00160FB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Руководствуясь Бюджетным кодексом Российской Федерации,Федеральным законом от 05.04.2013 №44-ФЗ «О контрактной системе в сфере закупок товаров,работ,услуг для обеспечения государственных и муниципальных нужд»,</w:t>
      </w:r>
    </w:p>
    <w:p w:rsidR="00270DB0" w:rsidRPr="00160FB5" w:rsidRDefault="00270DB0" w:rsidP="00160FB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160FB5">
        <w:rPr>
          <w:rFonts w:ascii="Times New Roman" w:hAnsi="Times New Roman" w:cs="Times New Roman"/>
          <w:sz w:val="24"/>
          <w:szCs w:val="24"/>
        </w:rPr>
        <w:t>ПОСТАНОВЛЯЮ:</w:t>
      </w:r>
    </w:p>
    <w:p w:rsidR="00270DB0" w:rsidRDefault="00270DB0" w:rsidP="00160FB5">
      <w:pPr>
        <w:widowControl w:val="0"/>
        <w:autoSpaceDE w:val="0"/>
        <w:autoSpaceDN w:val="0"/>
        <w:adjustRightInd w:val="0"/>
        <w:ind w:firstLine="709"/>
        <w:jc w:val="both"/>
        <w:rPr>
          <w:rFonts w:ascii="Times New Roman" w:hAnsi="Times New Roman" w:cs="Times New Roman"/>
          <w:sz w:val="24"/>
          <w:szCs w:val="24"/>
        </w:rPr>
      </w:pPr>
      <w:r w:rsidRPr="00160FB5">
        <w:rPr>
          <w:rFonts w:ascii="Times New Roman" w:hAnsi="Times New Roman" w:cs="Times New Roman"/>
          <w:sz w:val="24"/>
          <w:szCs w:val="24"/>
        </w:rPr>
        <w:t xml:space="preserve">1. Утвердить </w:t>
      </w:r>
      <w:r>
        <w:rPr>
          <w:rFonts w:ascii="Times New Roman" w:hAnsi="Times New Roman" w:cs="Times New Roman"/>
          <w:sz w:val="24"/>
          <w:szCs w:val="24"/>
        </w:rPr>
        <w:t>прилагаемоеПоложение о порядке осуществления внутреннего муниципального контроля в сфере закупок.</w:t>
      </w:r>
    </w:p>
    <w:p w:rsidR="00270DB0" w:rsidRPr="00160FB5" w:rsidRDefault="00270DB0" w:rsidP="00160FB5">
      <w:pPr>
        <w:widowControl w:val="0"/>
        <w:autoSpaceDE w:val="0"/>
        <w:autoSpaceDN w:val="0"/>
        <w:adjustRightInd w:val="0"/>
        <w:ind w:firstLine="709"/>
        <w:jc w:val="both"/>
        <w:rPr>
          <w:rFonts w:ascii="Times New Roman" w:hAnsi="Times New Roman" w:cs="Times New Roman"/>
          <w:sz w:val="24"/>
          <w:szCs w:val="24"/>
        </w:rPr>
      </w:pPr>
      <w:r w:rsidRPr="00160FB5">
        <w:rPr>
          <w:rFonts w:ascii="Times New Roman" w:hAnsi="Times New Roman" w:cs="Times New Roman"/>
          <w:sz w:val="24"/>
          <w:szCs w:val="24"/>
        </w:rPr>
        <w:t xml:space="preserve"> </w:t>
      </w:r>
      <w:r>
        <w:rPr>
          <w:rFonts w:ascii="Times New Roman" w:hAnsi="Times New Roman" w:cs="Times New Roman"/>
          <w:sz w:val="24"/>
          <w:szCs w:val="24"/>
        </w:rPr>
        <w:t>2</w:t>
      </w:r>
      <w:r w:rsidRPr="00160FB5">
        <w:rPr>
          <w:rFonts w:ascii="Times New Roman" w:hAnsi="Times New Roman" w:cs="Times New Roman"/>
          <w:sz w:val="24"/>
          <w:szCs w:val="24"/>
        </w:rPr>
        <w:t xml:space="preserve">. Настоящее постановление </w:t>
      </w:r>
      <w:r>
        <w:rPr>
          <w:rFonts w:ascii="Times New Roman" w:hAnsi="Times New Roman" w:cs="Times New Roman"/>
          <w:sz w:val="24"/>
          <w:szCs w:val="24"/>
        </w:rPr>
        <w:t>разместить</w:t>
      </w:r>
      <w:r w:rsidRPr="00160FB5">
        <w:rPr>
          <w:rFonts w:ascii="Times New Roman" w:hAnsi="Times New Roman" w:cs="Times New Roman"/>
          <w:sz w:val="24"/>
          <w:szCs w:val="24"/>
        </w:rPr>
        <w:t xml:space="preserve"> на официальном сайте</w:t>
      </w:r>
      <w:r w:rsidRPr="00953407">
        <w:rPr>
          <w:rFonts w:ascii="Times New Roman" w:hAnsi="Times New Roman" w:cs="Times New Roman"/>
          <w:color w:val="000000"/>
          <w:sz w:val="24"/>
          <w:szCs w:val="24"/>
          <w:u w:val="single"/>
        </w:rPr>
        <w:t xml:space="preserve"> </w:t>
      </w:r>
      <w:hyperlink r:id="rId6" w:history="1">
        <w:r w:rsidRPr="00D32FED">
          <w:rPr>
            <w:rStyle w:val="Hyperlink"/>
            <w:rFonts w:ascii="Times New Roman" w:hAnsi="Times New Roman" w:cs="Times New Roman"/>
            <w:sz w:val="24"/>
            <w:szCs w:val="24"/>
          </w:rPr>
          <w:t>https://</w:t>
        </w:r>
        <w:r w:rsidRPr="00D32FED">
          <w:rPr>
            <w:rStyle w:val="Hyperlink"/>
            <w:rFonts w:ascii="Times New Roman" w:hAnsi="Times New Roman" w:cs="Times New Roman"/>
            <w:sz w:val="24"/>
            <w:szCs w:val="24"/>
            <w:lang w:val="en-US"/>
          </w:rPr>
          <w:t>troick</w:t>
        </w:r>
        <w:r w:rsidRPr="00D32FED">
          <w:rPr>
            <w:rStyle w:val="Hyperlink"/>
            <w:rFonts w:ascii="Times New Roman" w:hAnsi="Times New Roman" w:cs="Times New Roman"/>
            <w:sz w:val="24"/>
            <w:szCs w:val="24"/>
          </w:rPr>
          <w:t>.</w:t>
        </w:r>
        <w:r w:rsidRPr="00D32FED">
          <w:rPr>
            <w:rStyle w:val="Hyperlink"/>
            <w:rFonts w:ascii="Times New Roman" w:hAnsi="Times New Roman" w:cs="Times New Roman"/>
            <w:sz w:val="24"/>
            <w:szCs w:val="24"/>
            <w:lang w:val="en-US"/>
          </w:rPr>
          <w:t>spblag</w:t>
        </w:r>
        <w:r w:rsidRPr="00D32FED">
          <w:rPr>
            <w:rStyle w:val="Hyperlink"/>
            <w:rFonts w:ascii="Times New Roman" w:hAnsi="Times New Roman" w:cs="Times New Roman"/>
            <w:sz w:val="24"/>
            <w:szCs w:val="24"/>
          </w:rPr>
          <w:t>.</w:t>
        </w:r>
        <w:r w:rsidRPr="00D32FED">
          <w:rPr>
            <w:rStyle w:val="Hyperlink"/>
            <w:rFonts w:ascii="Times New Roman" w:hAnsi="Times New Roman" w:cs="Times New Roman"/>
            <w:sz w:val="24"/>
            <w:szCs w:val="24"/>
            <w:lang w:val="en-US"/>
          </w:rPr>
          <w:t>ru</w:t>
        </w:r>
        <w:r w:rsidRPr="00D32FED">
          <w:rPr>
            <w:rStyle w:val="Hyperlink"/>
            <w:rFonts w:ascii="Times New Roman" w:hAnsi="Times New Roman" w:cs="Times New Roman"/>
            <w:sz w:val="24"/>
            <w:szCs w:val="24"/>
          </w:rPr>
          <w:t>/</w:t>
        </w:r>
      </w:hyperlink>
      <w:r>
        <w:rPr>
          <w:rFonts w:ascii="Times New Roman" w:hAnsi="Times New Roman" w:cs="Times New Roman"/>
          <w:color w:val="000000"/>
          <w:sz w:val="24"/>
          <w:szCs w:val="24"/>
        </w:rPr>
        <w:t xml:space="preserve"> и на информационном стенде в здании</w:t>
      </w:r>
      <w:r w:rsidRPr="00160FB5">
        <w:rPr>
          <w:rFonts w:ascii="Times New Roman" w:hAnsi="Times New Roman" w:cs="Times New Roman"/>
          <w:sz w:val="24"/>
          <w:szCs w:val="24"/>
        </w:rPr>
        <w:t xml:space="preserve"> Администрации сельского поселения Троицкий сельсовет</w:t>
      </w:r>
      <w:r w:rsidRPr="00160FB5">
        <w:rPr>
          <w:rFonts w:ascii="Times New Roman" w:hAnsi="Times New Roman" w:cs="Times New Roman"/>
          <w:b/>
          <w:bCs/>
          <w:sz w:val="24"/>
          <w:szCs w:val="24"/>
        </w:rPr>
        <w:t xml:space="preserve"> </w:t>
      </w:r>
      <w:r w:rsidRPr="00160FB5">
        <w:rPr>
          <w:rFonts w:ascii="Times New Roman" w:hAnsi="Times New Roman" w:cs="Times New Roman"/>
          <w:sz w:val="24"/>
          <w:szCs w:val="24"/>
        </w:rPr>
        <w:t>муниципального района Благоварский район Республики Башкортостан</w:t>
      </w:r>
      <w:r w:rsidRPr="00160FB5">
        <w:rPr>
          <w:rFonts w:ascii="Times New Roman" w:hAnsi="Times New Roman" w:cs="Times New Roman"/>
          <w:color w:val="000000"/>
          <w:sz w:val="24"/>
          <w:szCs w:val="24"/>
        </w:rPr>
        <w:t>.</w:t>
      </w:r>
    </w:p>
    <w:p w:rsidR="00270DB0" w:rsidRDefault="00270DB0" w:rsidP="00160FB5">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w:t>
      </w:r>
      <w:r w:rsidRPr="00160FB5">
        <w:rPr>
          <w:rFonts w:ascii="Times New Roman" w:hAnsi="Times New Roman" w:cs="Times New Roman"/>
          <w:sz w:val="24"/>
          <w:szCs w:val="24"/>
        </w:rPr>
        <w:t>. Контроль за исполнением настоящего Постановления оставляю за собой.</w:t>
      </w:r>
    </w:p>
    <w:p w:rsidR="00270DB0" w:rsidRDefault="00270DB0" w:rsidP="00160FB5">
      <w:pPr>
        <w:widowControl w:val="0"/>
        <w:autoSpaceDE w:val="0"/>
        <w:autoSpaceDN w:val="0"/>
        <w:adjustRightInd w:val="0"/>
        <w:ind w:firstLine="709"/>
        <w:jc w:val="both"/>
        <w:rPr>
          <w:rFonts w:ascii="Times New Roman" w:hAnsi="Times New Roman" w:cs="Times New Roman"/>
          <w:sz w:val="24"/>
          <w:szCs w:val="24"/>
        </w:rPr>
      </w:pPr>
    </w:p>
    <w:p w:rsidR="00270DB0" w:rsidRPr="00160FB5" w:rsidRDefault="00270DB0" w:rsidP="00160FB5">
      <w:pPr>
        <w:widowControl w:val="0"/>
        <w:autoSpaceDE w:val="0"/>
        <w:autoSpaceDN w:val="0"/>
        <w:adjustRightInd w:val="0"/>
        <w:ind w:firstLine="709"/>
        <w:jc w:val="both"/>
        <w:rPr>
          <w:rFonts w:ascii="Times New Roman" w:hAnsi="Times New Roman" w:cs="Times New Roman"/>
          <w:sz w:val="24"/>
          <w:szCs w:val="24"/>
        </w:rPr>
      </w:pPr>
    </w:p>
    <w:p w:rsidR="00270DB0" w:rsidRPr="00160FB5" w:rsidRDefault="00270DB0" w:rsidP="00160FB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160FB5">
        <w:rPr>
          <w:rFonts w:ascii="Times New Roman" w:hAnsi="Times New Roman" w:cs="Times New Roman"/>
          <w:sz w:val="24"/>
          <w:szCs w:val="24"/>
        </w:rPr>
        <w:t>Глава сельского поселения                                                       Р.А.Мударисов</w:t>
      </w:r>
    </w:p>
    <w:p w:rsidR="00270DB0" w:rsidRPr="00320E24" w:rsidRDefault="00270DB0" w:rsidP="00320E24">
      <w:pPr>
        <w:spacing w:after="0" w:line="240" w:lineRule="auto"/>
        <w:rPr>
          <w:rFonts w:ascii="Times New Roman" w:hAnsi="Times New Roman" w:cs="Times New Roman"/>
          <w:sz w:val="28"/>
          <w:szCs w:val="28"/>
          <w:lang w:eastAsia="ru-RU"/>
        </w:rPr>
      </w:pPr>
    </w:p>
    <w:p w:rsidR="00270DB0" w:rsidRDefault="00270DB0" w:rsidP="00320E24">
      <w:pPr>
        <w:spacing w:after="0" w:line="240" w:lineRule="auto"/>
        <w:rPr>
          <w:rFonts w:ascii="Times New Roman" w:hAnsi="Times New Roman" w:cs="Times New Roman"/>
          <w:sz w:val="28"/>
          <w:szCs w:val="28"/>
          <w:lang w:eastAsia="ru-RU"/>
        </w:rPr>
      </w:pPr>
    </w:p>
    <w:p w:rsidR="00270DB0" w:rsidRDefault="00270DB0" w:rsidP="00320E24">
      <w:pPr>
        <w:spacing w:after="0" w:line="240" w:lineRule="auto"/>
        <w:rPr>
          <w:rFonts w:ascii="Times New Roman" w:hAnsi="Times New Roman" w:cs="Times New Roman"/>
          <w:sz w:val="28"/>
          <w:szCs w:val="28"/>
          <w:lang w:eastAsia="ru-RU"/>
        </w:rPr>
      </w:pPr>
    </w:p>
    <w:p w:rsidR="00270DB0" w:rsidRDefault="00270DB0" w:rsidP="00320E24">
      <w:pPr>
        <w:spacing w:after="0" w:line="240" w:lineRule="auto"/>
        <w:rPr>
          <w:rFonts w:ascii="Times New Roman" w:hAnsi="Times New Roman" w:cs="Times New Roman"/>
          <w:sz w:val="28"/>
          <w:szCs w:val="28"/>
          <w:lang w:eastAsia="ru-RU"/>
        </w:rPr>
      </w:pPr>
    </w:p>
    <w:p w:rsidR="00270DB0" w:rsidRDefault="00270DB0" w:rsidP="00320E24">
      <w:pPr>
        <w:spacing w:after="0" w:line="240" w:lineRule="auto"/>
        <w:rPr>
          <w:rFonts w:ascii="Times New Roman" w:hAnsi="Times New Roman" w:cs="Times New Roman"/>
          <w:sz w:val="28"/>
          <w:szCs w:val="28"/>
          <w:lang w:eastAsia="ru-RU"/>
        </w:rPr>
      </w:pPr>
    </w:p>
    <w:p w:rsidR="00270DB0" w:rsidRDefault="00270DB0" w:rsidP="00320E24">
      <w:pPr>
        <w:spacing w:after="0" w:line="240" w:lineRule="auto"/>
        <w:rPr>
          <w:rFonts w:ascii="Times New Roman" w:hAnsi="Times New Roman" w:cs="Times New Roman"/>
          <w:sz w:val="28"/>
          <w:szCs w:val="28"/>
          <w:lang w:eastAsia="ru-RU"/>
        </w:rPr>
      </w:pPr>
    </w:p>
    <w:p w:rsidR="00270DB0" w:rsidRDefault="00270DB0" w:rsidP="00320E24">
      <w:pPr>
        <w:spacing w:after="0" w:line="240" w:lineRule="auto"/>
        <w:rPr>
          <w:rFonts w:ascii="Times New Roman" w:hAnsi="Times New Roman" w:cs="Times New Roman"/>
          <w:sz w:val="28"/>
          <w:szCs w:val="28"/>
          <w:lang w:eastAsia="ru-RU"/>
        </w:rPr>
      </w:pPr>
    </w:p>
    <w:p w:rsidR="00270DB0" w:rsidRDefault="00270DB0" w:rsidP="00320E24">
      <w:pPr>
        <w:spacing w:after="0" w:line="240" w:lineRule="auto"/>
        <w:rPr>
          <w:rFonts w:ascii="Times New Roman" w:hAnsi="Times New Roman" w:cs="Times New Roman"/>
          <w:sz w:val="28"/>
          <w:szCs w:val="28"/>
          <w:lang w:eastAsia="ru-RU"/>
        </w:rPr>
      </w:pPr>
    </w:p>
    <w:p w:rsidR="00270DB0" w:rsidRDefault="00270DB0" w:rsidP="00320E24">
      <w:pPr>
        <w:spacing w:after="0" w:line="240" w:lineRule="auto"/>
        <w:rPr>
          <w:rFonts w:ascii="Times New Roman" w:hAnsi="Times New Roman" w:cs="Times New Roman"/>
          <w:sz w:val="28"/>
          <w:szCs w:val="28"/>
          <w:lang w:eastAsia="ru-RU"/>
        </w:rPr>
      </w:pPr>
    </w:p>
    <w:p w:rsidR="00270DB0" w:rsidRPr="00320E24" w:rsidRDefault="00270DB0" w:rsidP="00320E24">
      <w:pPr>
        <w:spacing w:after="0" w:line="240" w:lineRule="auto"/>
        <w:rPr>
          <w:rFonts w:ascii="Times New Roman" w:hAnsi="Times New Roman" w:cs="Times New Roman"/>
          <w:sz w:val="28"/>
          <w:szCs w:val="28"/>
          <w:lang w:eastAsia="ru-RU"/>
        </w:rPr>
      </w:pPr>
    </w:p>
    <w:p w:rsidR="00270DB0" w:rsidRPr="00320E24" w:rsidRDefault="00270DB0"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Утверждено Постановлением </w:t>
      </w:r>
    </w:p>
    <w:p w:rsidR="00270DB0" w:rsidRDefault="00270DB0"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Главы </w:t>
      </w:r>
      <w:r>
        <w:rPr>
          <w:rFonts w:ascii="Times New Roman" w:hAnsi="Times New Roman" w:cs="Times New Roman"/>
          <w:sz w:val="24"/>
          <w:szCs w:val="24"/>
          <w:lang w:eastAsia="ru-RU"/>
        </w:rPr>
        <w:t>сельского поселения</w:t>
      </w:r>
    </w:p>
    <w:p w:rsidR="00270DB0" w:rsidRPr="00320E24" w:rsidRDefault="00270DB0"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r>
        <w:rPr>
          <w:rFonts w:ascii="Times New Roman" w:hAnsi="Times New Roman" w:cs="Times New Roman"/>
          <w:sz w:val="24"/>
          <w:szCs w:val="24"/>
          <w:lang w:eastAsia="ru-RU"/>
        </w:rPr>
        <w:t>Троицкий сельсовет</w:t>
      </w:r>
    </w:p>
    <w:p w:rsidR="00270DB0" w:rsidRPr="00320E24" w:rsidRDefault="00270DB0"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МР Благоварский район РБ </w:t>
      </w:r>
    </w:p>
    <w:p w:rsidR="00270DB0" w:rsidRPr="00320E24" w:rsidRDefault="00270DB0"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20 декабря 2016 </w:t>
      </w:r>
      <w:r w:rsidRPr="00320E24">
        <w:rPr>
          <w:rFonts w:ascii="Times New Roman" w:hAnsi="Times New Roman" w:cs="Times New Roman"/>
          <w:sz w:val="24"/>
          <w:szCs w:val="24"/>
          <w:lang w:eastAsia="ru-RU"/>
        </w:rPr>
        <w:t>г</w:t>
      </w:r>
      <w:r>
        <w:rPr>
          <w:rFonts w:ascii="Times New Roman" w:hAnsi="Times New Roman" w:cs="Times New Roman"/>
          <w:sz w:val="24"/>
          <w:szCs w:val="24"/>
          <w:lang w:eastAsia="ru-RU"/>
        </w:rPr>
        <w:t>.№ 75</w:t>
      </w:r>
    </w:p>
    <w:p w:rsidR="00270DB0" w:rsidRPr="00320E24" w:rsidRDefault="00270DB0" w:rsidP="00320E24">
      <w:pPr>
        <w:widowControl w:val="0"/>
        <w:autoSpaceDE w:val="0"/>
        <w:autoSpaceDN w:val="0"/>
        <w:adjustRightInd w:val="0"/>
        <w:spacing w:after="0" w:line="240" w:lineRule="auto"/>
        <w:ind w:left="4956" w:firstLine="708"/>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jc w:val="center"/>
        <w:rPr>
          <w:rFonts w:ascii="Times New Roman" w:hAnsi="Times New Roman" w:cs="Times New Roman"/>
          <w:sz w:val="24"/>
          <w:szCs w:val="24"/>
          <w:lang w:eastAsia="ru-RU"/>
        </w:rPr>
      </w:pPr>
      <w:bookmarkStart w:id="0" w:name="Par31"/>
      <w:bookmarkEnd w:id="0"/>
    </w:p>
    <w:p w:rsidR="00270DB0" w:rsidRPr="00320E24" w:rsidRDefault="00270DB0" w:rsidP="00320E2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20E24">
        <w:rPr>
          <w:rFonts w:ascii="Times New Roman" w:hAnsi="Times New Roman" w:cs="Times New Roman"/>
          <w:sz w:val="24"/>
          <w:szCs w:val="24"/>
          <w:lang w:eastAsia="ru-RU"/>
        </w:rPr>
        <w:t>ПОЛОЖЕНИЕ</w:t>
      </w:r>
    </w:p>
    <w:p w:rsidR="00270DB0" w:rsidRPr="00320E24" w:rsidRDefault="00270DB0" w:rsidP="00320E2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320E24">
        <w:rPr>
          <w:rFonts w:ascii="Times New Roman" w:hAnsi="Times New Roman" w:cs="Times New Roman"/>
          <w:sz w:val="24"/>
          <w:szCs w:val="24"/>
          <w:lang w:eastAsia="ru-RU"/>
        </w:rPr>
        <w:t>«О порядке осуществления внутреннего муниципального контроля в сфере закупок»</w:t>
      </w:r>
    </w:p>
    <w:p w:rsidR="00270DB0" w:rsidRPr="00320E24" w:rsidRDefault="00270DB0" w:rsidP="00320E2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270DB0" w:rsidRPr="00320E24" w:rsidRDefault="00270DB0" w:rsidP="00320E24">
      <w:pPr>
        <w:widowControl w:val="0"/>
        <w:numPr>
          <w:ilvl w:val="0"/>
          <w:numId w:val="1"/>
        </w:numPr>
        <w:autoSpaceDE w:val="0"/>
        <w:autoSpaceDN w:val="0"/>
        <w:adjustRightInd w:val="0"/>
        <w:spacing w:after="0" w:line="240" w:lineRule="auto"/>
        <w:outlineLvl w:val="1"/>
        <w:rPr>
          <w:rFonts w:ascii="Times New Roman" w:hAnsi="Times New Roman" w:cs="Times New Roman"/>
          <w:sz w:val="24"/>
          <w:szCs w:val="24"/>
          <w:lang w:eastAsia="ru-RU"/>
        </w:rPr>
      </w:pPr>
      <w:bookmarkStart w:id="1" w:name="Par35"/>
      <w:bookmarkEnd w:id="1"/>
      <w:r w:rsidRPr="00320E24">
        <w:rPr>
          <w:rFonts w:ascii="Times New Roman" w:hAnsi="Times New Roman" w:cs="Times New Roman"/>
          <w:sz w:val="24"/>
          <w:szCs w:val="24"/>
          <w:lang w:eastAsia="ru-RU"/>
        </w:rPr>
        <w:t>Общие положения</w:t>
      </w:r>
    </w:p>
    <w:p w:rsidR="00270DB0" w:rsidRPr="00320E24" w:rsidRDefault="00270DB0" w:rsidP="00320E24">
      <w:pPr>
        <w:widowControl w:val="0"/>
        <w:autoSpaceDE w:val="0"/>
        <w:autoSpaceDN w:val="0"/>
        <w:adjustRightInd w:val="0"/>
        <w:spacing w:after="0" w:line="240" w:lineRule="auto"/>
        <w:ind w:left="720"/>
        <w:jc w:val="center"/>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1.1. Настоящее Положение устанавливает порядок осуществления контроля  за соблюдением Федерального закона</w:t>
      </w:r>
      <w:r>
        <w:rPr>
          <w:rFonts w:ascii="Times New Roman" w:hAnsi="Times New Roman" w:cs="Times New Roman"/>
          <w:sz w:val="24"/>
          <w:szCs w:val="24"/>
          <w:lang w:eastAsia="ru-RU"/>
        </w:rPr>
        <w:t xml:space="preserve"> от 05.04.2013 №44-ФЗ</w:t>
      </w:r>
      <w:r w:rsidRPr="00320E24">
        <w:rPr>
          <w:rFonts w:ascii="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Финансовым управлением администрации </w:t>
      </w:r>
      <w:r>
        <w:rPr>
          <w:rFonts w:ascii="Times New Roman" w:hAnsi="Times New Roman" w:cs="Times New Roman"/>
          <w:sz w:val="24"/>
          <w:szCs w:val="24"/>
          <w:lang w:eastAsia="ru-RU"/>
        </w:rPr>
        <w:t xml:space="preserve">сельского поселения Троицкий сельсовет </w:t>
      </w:r>
      <w:r w:rsidRPr="00320E24">
        <w:rPr>
          <w:rFonts w:ascii="Times New Roman" w:hAnsi="Times New Roman" w:cs="Times New Roman"/>
          <w:sz w:val="24"/>
          <w:szCs w:val="24"/>
          <w:lang w:eastAsia="ru-RU"/>
        </w:rPr>
        <w:t>муниципального района Благоварский район Республики Башкортостан (далее по тексту Финансовое управление) и регулирует отдельные вопросы контрольной деятельности в сфере закупок для муниципальных нужд</w:t>
      </w:r>
      <w:r>
        <w:rPr>
          <w:rFonts w:ascii="Times New Roman" w:hAnsi="Times New Roman" w:cs="Times New Roman"/>
          <w:sz w:val="24"/>
          <w:szCs w:val="24"/>
          <w:lang w:eastAsia="ru-RU"/>
        </w:rPr>
        <w:t xml:space="preserve"> сельского поселения Троицкий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w:t>
      </w:r>
      <w:r>
        <w:rPr>
          <w:rFonts w:ascii="Times New Roman" w:hAnsi="Times New Roman" w:cs="Times New Roman"/>
          <w:sz w:val="24"/>
          <w:szCs w:val="24"/>
          <w:lang w:eastAsia="ru-RU"/>
        </w:rPr>
        <w:t>ос</w:t>
      </w:r>
      <w:r w:rsidRPr="00320E24">
        <w:rPr>
          <w:rFonts w:ascii="Times New Roman" w:hAnsi="Times New Roman" w:cs="Times New Roman"/>
          <w:sz w:val="24"/>
          <w:szCs w:val="24"/>
          <w:lang w:eastAsia="ru-RU"/>
        </w:rPr>
        <w:t xml:space="preserve">тан.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1.2. Контроль в  сфере закупок осуществляется в соответствии с Бюджетным кодексом Российской Федерации, Федеральным законом</w:t>
      </w:r>
      <w:r>
        <w:rPr>
          <w:rFonts w:ascii="Times New Roman" w:hAnsi="Times New Roman" w:cs="Times New Roman"/>
          <w:sz w:val="24"/>
          <w:szCs w:val="24"/>
          <w:lang w:eastAsia="ru-RU"/>
        </w:rPr>
        <w:t xml:space="preserve"> от 05.04.2013 №44-ФЗ</w:t>
      </w:r>
      <w:r w:rsidRPr="00320E24">
        <w:rPr>
          <w:rFonts w:ascii="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иными правовыми актами.</w:t>
      </w:r>
    </w:p>
    <w:p w:rsidR="00270DB0" w:rsidRPr="00320E24" w:rsidRDefault="00270DB0" w:rsidP="005E35EF">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1.3.</w:t>
      </w:r>
      <w:r>
        <w:rPr>
          <w:rFonts w:ascii="Times New Roman" w:hAnsi="Times New Roman" w:cs="Times New Roman"/>
          <w:sz w:val="24"/>
          <w:szCs w:val="24"/>
          <w:lang w:eastAsia="ru-RU"/>
        </w:rPr>
        <w:t xml:space="preserve"> Финансовое управление является</w:t>
      </w:r>
      <w:r w:rsidRPr="00320E24">
        <w:rPr>
          <w:rFonts w:ascii="Times New Roman" w:hAnsi="Times New Roman" w:cs="Times New Roman"/>
          <w:sz w:val="24"/>
          <w:szCs w:val="24"/>
          <w:lang w:eastAsia="ru-RU"/>
        </w:rPr>
        <w:t xml:space="preserve"> органом местного самоуправления </w:t>
      </w:r>
      <w:r>
        <w:rPr>
          <w:rFonts w:ascii="Times New Roman" w:hAnsi="Times New Roman" w:cs="Times New Roman"/>
          <w:sz w:val="24"/>
          <w:szCs w:val="24"/>
          <w:lang w:eastAsia="ru-RU"/>
        </w:rPr>
        <w:t xml:space="preserve">сельского поселения Троицкий сельсовет </w:t>
      </w:r>
      <w:r w:rsidRPr="00320E24">
        <w:rPr>
          <w:rFonts w:ascii="Times New Roman" w:hAnsi="Times New Roman" w:cs="Times New Roman"/>
          <w:sz w:val="24"/>
          <w:szCs w:val="24"/>
          <w:lang w:eastAsia="ru-RU"/>
        </w:rPr>
        <w:t>муниципального района Благоварский район Республики Башкортостан, уполномоченным на осуществление контроля в сфере закуп</w:t>
      </w:r>
      <w:r>
        <w:rPr>
          <w:rFonts w:ascii="Times New Roman" w:hAnsi="Times New Roman" w:cs="Times New Roman"/>
          <w:sz w:val="24"/>
          <w:szCs w:val="24"/>
          <w:lang w:eastAsia="ru-RU"/>
        </w:rPr>
        <w:t>ок для муниципальных нужд сельского поселения</w:t>
      </w:r>
      <w:r w:rsidRPr="00320E24">
        <w:rPr>
          <w:rFonts w:ascii="Times New Roman" w:hAnsi="Times New Roman" w:cs="Times New Roman"/>
          <w:sz w:val="24"/>
          <w:szCs w:val="24"/>
          <w:lang w:eastAsia="ru-RU"/>
        </w:rPr>
        <w:t xml:space="preserve">. </w:t>
      </w:r>
    </w:p>
    <w:p w:rsidR="00270DB0"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Финансовое управление,  как финансовый орган муниципального образования осуществляет полномочия по контролю в бюджетно-финансовой сфере и в сфере закупок, отнесенные действующим законодательством к полномочиям финансового органа муниципального образования.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1.4. Порядок взаимодействия при осуществлении контроля, предусмотренного частью 5 статьи 99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нужд»(далее Федеральный закон №44-ФЗ),Управление с муниципальными заказами, осуществляющими закупки от имени муниципального образования, в том числе при передаче им полномочий муниципального заказчика в соответствии с бюджетным законодательством Российской Федерации, бюджетными учреждениями муниципального образования, осуществляющими закупки в соответствии с частью 1 статьи 15 Федерального закона №44-ФЗ,автономными учреждениями муниципального образования, муниципальными унитарными предприятиями муниципального образования осуществляющими закупки в соответствии с частью 4 статьи 15 Федерального закона №44-ФЗ</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Проведение контрольных мероприятий и выдача предписаний при осуществлении Финансовым управлением  контроля в сфере закупок, предусмотренного ч. 8 ст. 99 Федерального закона о контрактной системе, регулируется разделом </w:t>
      </w:r>
      <w:r>
        <w:rPr>
          <w:rFonts w:ascii="Times New Roman" w:hAnsi="Times New Roman" w:cs="Times New Roman"/>
          <w:sz w:val="24"/>
          <w:szCs w:val="24"/>
          <w:lang w:eastAsia="ru-RU"/>
        </w:rPr>
        <w:t>7</w:t>
      </w:r>
      <w:r w:rsidRPr="00320E24">
        <w:rPr>
          <w:rFonts w:ascii="Times New Roman" w:hAnsi="Times New Roman" w:cs="Times New Roman"/>
          <w:sz w:val="24"/>
          <w:szCs w:val="24"/>
          <w:lang w:eastAsia="ru-RU"/>
        </w:rPr>
        <w:t xml:space="preserve"> настоящего Положения.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1.5. Основными задачами контрольных мероприятий являются: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320E24">
        <w:rPr>
          <w:rFonts w:ascii="Times New Roman" w:hAnsi="Times New Roman" w:cs="Times New Roman"/>
          <w:sz w:val="24"/>
          <w:szCs w:val="24"/>
          <w:lang w:eastAsia="ru-RU"/>
        </w:rPr>
        <w:t>) выявление и предупреждение нецелевого (неправомерного, необоснованного) и неэффективного использования средств бюджета</w:t>
      </w:r>
      <w:r>
        <w:rPr>
          <w:rFonts w:ascii="Times New Roman" w:hAnsi="Times New Roman" w:cs="Times New Roman"/>
          <w:sz w:val="24"/>
          <w:szCs w:val="24"/>
          <w:lang w:eastAsia="ru-RU"/>
        </w:rPr>
        <w:t xml:space="preserve"> сельского поселения Троицкий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объектами контроля;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320E24">
        <w:rPr>
          <w:rFonts w:ascii="Times New Roman" w:hAnsi="Times New Roman" w:cs="Times New Roman"/>
          <w:sz w:val="24"/>
          <w:szCs w:val="24"/>
          <w:lang w:eastAsia="ru-RU"/>
        </w:rPr>
        <w:t>) соблюдение объектами контроля финансовой дисциплины и законности при совершении финансово-хозяйственных операций с использованием средств, полученных из муниципального бюджета;</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320E24">
        <w:rPr>
          <w:rFonts w:ascii="Times New Roman" w:hAnsi="Times New Roman" w:cs="Times New Roman"/>
          <w:sz w:val="24"/>
          <w:szCs w:val="24"/>
          <w:lang w:eastAsia="ru-RU"/>
        </w:rPr>
        <w:t>) соблюдение объектами контроля соответствия объемов и качества предоставляемых муниципальных услуг стандартам качества оказания муниципальных услуг и объему средств на их предоставление;</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320E24">
        <w:rPr>
          <w:rFonts w:ascii="Times New Roman" w:hAnsi="Times New Roman" w:cs="Times New Roman"/>
          <w:sz w:val="24"/>
          <w:szCs w:val="24"/>
          <w:lang w:eastAsia="ru-RU"/>
        </w:rPr>
        <w:t>) принятие мер по устранению нарушений, выявленных в ходе осуществления финансового контроля, разработка рекомендаций (мероприятий) по их устранению и предупреждению;</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320E24">
        <w:rPr>
          <w:rFonts w:ascii="Times New Roman" w:hAnsi="Times New Roman" w:cs="Times New Roman"/>
          <w:sz w:val="24"/>
          <w:szCs w:val="24"/>
          <w:lang w:eastAsia="ru-RU"/>
        </w:rPr>
        <w:t>) контроль за соблюдением Федерального закона о контрактной системе.</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320E24">
        <w:rPr>
          <w:rFonts w:ascii="Times New Roman" w:hAnsi="Times New Roman" w:cs="Times New Roman"/>
          <w:sz w:val="24"/>
          <w:szCs w:val="24"/>
          <w:lang w:eastAsia="ru-RU"/>
        </w:rPr>
        <w:t>. Деятельность по контролю подразделяется на плановую и внеплановую. В контрольной деятельности применяются методы осуществления муниципального финансового контроля -  проверка, ревизия, обследование, санкционирование операций.</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320E24">
        <w:rPr>
          <w:rFonts w:ascii="Times New Roman" w:hAnsi="Times New Roman" w:cs="Times New Roman"/>
          <w:sz w:val="24"/>
          <w:szCs w:val="24"/>
          <w:lang w:eastAsia="ru-RU"/>
        </w:rPr>
        <w:t xml:space="preserve">. Финансовое управление  осуществляет предварительный и последующий контроль.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320E24">
        <w:rPr>
          <w:rFonts w:ascii="Times New Roman" w:hAnsi="Times New Roman" w:cs="Times New Roman"/>
          <w:sz w:val="24"/>
          <w:szCs w:val="24"/>
          <w:lang w:eastAsia="ru-RU"/>
        </w:rPr>
        <w:t xml:space="preserve">.1. Предварительный  контроль осуществляется в целях предупреждения и пресечения бюджетных нарушений в процессе исполнения бюджета </w:t>
      </w:r>
      <w:r>
        <w:rPr>
          <w:rFonts w:ascii="Times New Roman" w:hAnsi="Times New Roman" w:cs="Times New Roman"/>
          <w:sz w:val="24"/>
          <w:szCs w:val="24"/>
          <w:lang w:eastAsia="ru-RU"/>
        </w:rPr>
        <w:t xml:space="preserve">сельского поселения Троицкий сельсовет </w:t>
      </w:r>
      <w:r w:rsidRPr="00320E24">
        <w:rPr>
          <w:rFonts w:ascii="Times New Roman" w:hAnsi="Times New Roman" w:cs="Times New Roman"/>
          <w:sz w:val="24"/>
          <w:szCs w:val="24"/>
          <w:lang w:eastAsia="ru-RU"/>
        </w:rPr>
        <w:t>муниципального района Благоварский район Республики Башкортостан, в том числе:</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в процессе анализа  реестров расходных обязательств главных распорядителей бюджетных средств и составления проекта бюджета</w:t>
      </w:r>
      <w:r>
        <w:rPr>
          <w:rFonts w:ascii="Times New Roman" w:hAnsi="Times New Roman" w:cs="Times New Roman"/>
          <w:sz w:val="24"/>
          <w:szCs w:val="24"/>
          <w:lang w:eastAsia="ru-RU"/>
        </w:rPr>
        <w:t xml:space="preserve"> сельского поселения Троицкий сельсовет </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в процессе анализа обоснованности планирования бюджетных ассигнован</w:t>
      </w:r>
      <w:r>
        <w:rPr>
          <w:rFonts w:ascii="Times New Roman" w:hAnsi="Times New Roman" w:cs="Times New Roman"/>
          <w:sz w:val="24"/>
          <w:szCs w:val="24"/>
          <w:lang w:eastAsia="ru-RU"/>
        </w:rPr>
        <w:t xml:space="preserve">ий, выделяемых из бюджета </w:t>
      </w:r>
      <w:r w:rsidRPr="00320E24">
        <w:rPr>
          <w:rFonts w:ascii="Times New Roman" w:hAnsi="Times New Roman" w:cs="Times New Roman"/>
          <w:sz w:val="24"/>
          <w:szCs w:val="24"/>
          <w:lang w:eastAsia="ru-RU"/>
        </w:rPr>
        <w:t>;</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при рассмотрении и согласовании проектов правовых актов</w:t>
      </w:r>
      <w:r>
        <w:rPr>
          <w:rFonts w:ascii="Times New Roman" w:hAnsi="Times New Roman" w:cs="Times New Roman"/>
          <w:sz w:val="24"/>
          <w:szCs w:val="24"/>
          <w:lang w:eastAsia="ru-RU"/>
        </w:rPr>
        <w:t xml:space="preserve"> сельского поселения Троицкий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в части вопросов, входящих в компетенцию Финансового управления;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 в процессе анализа финансового состояния организаций, претендующих на получение муниципальных гарантий;</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5) в процессе финансирования главных распорядителей бюджетных средств, получателей бюджетных средств и муниципальных учреждений путем проверки обоснованности расходов и наличия лимитов бюджетных обязательств;</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320E24">
        <w:rPr>
          <w:rFonts w:ascii="Times New Roman" w:hAnsi="Times New Roman" w:cs="Times New Roman"/>
          <w:sz w:val="24"/>
          <w:szCs w:val="24"/>
          <w:lang w:eastAsia="ru-RU"/>
        </w:rPr>
        <w:t xml:space="preserve">.2. Последующий финансовый контроль осуществляется по результатам исполнения бюджета </w:t>
      </w:r>
      <w:r>
        <w:rPr>
          <w:rFonts w:ascii="Times New Roman" w:hAnsi="Times New Roman" w:cs="Times New Roman"/>
          <w:sz w:val="24"/>
          <w:szCs w:val="24"/>
          <w:lang w:eastAsia="ru-RU"/>
        </w:rPr>
        <w:t xml:space="preserve"> сельского поселения Троицкий сельсовет </w:t>
      </w:r>
      <w:r w:rsidRPr="00320E24">
        <w:rPr>
          <w:rFonts w:ascii="Times New Roman" w:hAnsi="Times New Roman" w:cs="Times New Roman"/>
          <w:sz w:val="24"/>
          <w:szCs w:val="24"/>
          <w:lang w:eastAsia="ru-RU"/>
        </w:rPr>
        <w:t>муниципального района Благоварский район Республики Башкортостан в целях установления законности его исполнения, достоверности учета и отчетности, в том числе:</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в ходе проверок выполнения функций главного администратора (администратора) доходов, главного администратора источников финансирования дефицита;</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в процессе приема и анализа бюджетной (бухгалтерской) отчетности главных распорядителей бюджетных средств;</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1.8</w:t>
      </w:r>
      <w:r w:rsidRPr="00320E24">
        <w:rPr>
          <w:rFonts w:ascii="Times New Roman" w:hAnsi="Times New Roman" w:cs="Times New Roman"/>
          <w:sz w:val="24"/>
          <w:szCs w:val="24"/>
          <w:lang w:eastAsia="ru-RU"/>
        </w:rPr>
        <w:t xml:space="preserve">. Финансовое управление  вправе для осуществления контрольной деятельности разрабатывать формы отчетности.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320E24">
        <w:rPr>
          <w:rFonts w:ascii="Times New Roman" w:hAnsi="Times New Roman" w:cs="Times New Roman"/>
          <w:sz w:val="24"/>
          <w:szCs w:val="24"/>
          <w:lang w:eastAsia="ru-RU"/>
        </w:rPr>
        <w:t>Объекты контроля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2.1. Объектами контроля в сфере закупок являются заказчики,  контрактные службы, контрактные управляющие, комиссии по осуществлению закупок и их члены, уполномоченные органы, уполномоченные учреждения при осуществлении закупок для обеспечения муниципальных нужд </w:t>
      </w:r>
      <w:r>
        <w:rPr>
          <w:rFonts w:ascii="Times New Roman" w:hAnsi="Times New Roman" w:cs="Times New Roman"/>
          <w:sz w:val="24"/>
          <w:szCs w:val="24"/>
          <w:lang w:eastAsia="ru-RU"/>
        </w:rPr>
        <w:t xml:space="preserve">сельского поселения Троицкий сельсовет </w:t>
      </w:r>
      <w:r w:rsidRPr="00320E24">
        <w:rPr>
          <w:rFonts w:ascii="Times New Roman" w:hAnsi="Times New Roman" w:cs="Times New Roman"/>
          <w:sz w:val="24"/>
          <w:szCs w:val="24"/>
          <w:lang w:eastAsia="ru-RU"/>
        </w:rPr>
        <w:t xml:space="preserve">муниципального района Благоварский район Республики Башкортостан, специализированные организации, выполняющие в соответствии с Федеральным законом о контрактной системе отдельные полномочия в рамках осуществления закупок для обеспечения муниципальных нужд </w:t>
      </w:r>
      <w:r>
        <w:rPr>
          <w:rFonts w:ascii="Times New Roman" w:hAnsi="Times New Roman" w:cs="Times New Roman"/>
          <w:sz w:val="24"/>
          <w:szCs w:val="24"/>
          <w:lang w:eastAsia="ru-RU"/>
        </w:rPr>
        <w:t xml:space="preserve">сельского поселения Троицкий сельсовет </w:t>
      </w:r>
      <w:r w:rsidRPr="00320E24">
        <w:rPr>
          <w:rFonts w:ascii="Times New Roman" w:hAnsi="Times New Roman" w:cs="Times New Roman"/>
          <w:sz w:val="24"/>
          <w:szCs w:val="24"/>
          <w:lang w:eastAsia="ru-RU"/>
        </w:rPr>
        <w:t xml:space="preserve">муниципального района Благоварский район Республики Башкортостан. </w:t>
      </w:r>
    </w:p>
    <w:p w:rsidR="00270DB0"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 Финансовое управление администрации сельского поселения Троицкий сельсовет муниципального района Благоварский район Республики Башкортостан осуществляет контроль:</w:t>
      </w:r>
    </w:p>
    <w:p w:rsidR="00270DB0"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1)за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270DB0"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2) 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270DB0"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 в планах- графиках, информации, содержащейся в планах закупок;</w:t>
      </w:r>
    </w:p>
    <w:p w:rsidR="00270DB0"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 в извещениях об осуществлении закупок, в документации о закупках, информации, содержащейся в планах-графиках;</w:t>
      </w:r>
    </w:p>
    <w:p w:rsidR="00270DB0"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в протоколах определения поставщиков(подрядчиков, исполнителей),информации, содержащейся в документации о закупках;</w:t>
      </w:r>
    </w:p>
    <w:p w:rsidR="00270DB0"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поставщиков(подрядчиков, исполнителей);</w:t>
      </w:r>
    </w:p>
    <w:p w:rsidR="00270DB0"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 в реестре контрактов, заключенных заказчиками, условиям контрактов.</w:t>
      </w:r>
    </w:p>
    <w:p w:rsidR="00270DB0" w:rsidRPr="00320E24" w:rsidRDefault="00270DB0" w:rsidP="00E4300F">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Полномочия  Финансового управления  по контролю в сфере закупок</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3.1.  Полномочия Финансового управления  по контролю в сфере закупок для муниципальных нужд определяются в соответствии с Федеральным законом о контрактной системе.</w:t>
      </w:r>
    </w:p>
    <w:p w:rsidR="00270DB0" w:rsidRPr="00320E24" w:rsidRDefault="00270DB0" w:rsidP="00320E2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 Планирование деятельности по контролю</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4.1. Финансовое управление  осуществляет контрольную деятельность на основании годового плана контрольных мероприятий, утверждаемого </w:t>
      </w:r>
      <w:r>
        <w:rPr>
          <w:rFonts w:ascii="Times New Roman" w:hAnsi="Times New Roman" w:cs="Times New Roman"/>
          <w:sz w:val="24"/>
          <w:szCs w:val="24"/>
          <w:lang w:eastAsia="ru-RU"/>
        </w:rPr>
        <w:t>главой сельского поселения Троицкий сельсовет</w:t>
      </w:r>
      <w:r w:rsidRPr="00320E24">
        <w:rPr>
          <w:rFonts w:ascii="Times New Roman" w:hAnsi="Times New Roman" w:cs="Times New Roman"/>
          <w:sz w:val="24"/>
          <w:szCs w:val="24"/>
          <w:lang w:eastAsia="ru-RU"/>
        </w:rPr>
        <w:t xml:space="preserve"> до 31 декабря года, предшествующего планируемому году.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4.2. В целях исключения дублирования контрольных мероприятий план контрольных мероприятий разрабатывается Финансовым управлением  с учетом проведенных и планируемых контрольных мероприятий главных распорядителей бюджетных средств.</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4.3. Проведение плановых проверок в сфере закупок отражается отдельным разделом в плане контрольных мероприятий с указанием вида контроля согласно  частям 3,5,8 статьи 99 Федерального закона о контрактной системе.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4.3. В плане контрольных мероприятий предусматривается: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перечень объектов контроля;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виды планируемых контрольных мероприятий (проверка, ревизия, обследование) и краткое описание содержания контрольных мероприятий;</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сроки проведения контрольных мероприятий.</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4.4. Изменения в план контрольных мероприятий утверждаются </w:t>
      </w:r>
      <w:r>
        <w:rPr>
          <w:rFonts w:ascii="Times New Roman" w:hAnsi="Times New Roman" w:cs="Times New Roman"/>
          <w:sz w:val="24"/>
          <w:szCs w:val="24"/>
          <w:lang w:eastAsia="ru-RU"/>
        </w:rPr>
        <w:t xml:space="preserve">главой сельского поселения Троицкий сельсовет </w:t>
      </w:r>
      <w:r w:rsidRPr="00320E24">
        <w:rPr>
          <w:rFonts w:ascii="Times New Roman" w:hAnsi="Times New Roman" w:cs="Times New Roman"/>
          <w:sz w:val="24"/>
          <w:szCs w:val="24"/>
          <w:lang w:eastAsia="ru-RU"/>
        </w:rPr>
        <w:t xml:space="preserve"> в срок не менее чем за 1 месяц до даты начала проведения изменяемых контрольных мероприятий.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4.5. Отбор контрольных мероприятий при формировании плана контрольных мероприятий осуществляется исходя из следующих критериев:</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существенность и значимость мероприятий, осуществляемых объектами контроля, и (или) направления и объемов  бюджетных средств;</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2) оценка состояния объектов контроля  на основании информации, полученной от главных распорядителей бюджетных средств </w:t>
      </w:r>
      <w:r>
        <w:rPr>
          <w:rFonts w:ascii="Times New Roman" w:hAnsi="Times New Roman" w:cs="Times New Roman"/>
          <w:sz w:val="24"/>
          <w:szCs w:val="24"/>
          <w:lang w:eastAsia="ru-RU"/>
        </w:rPr>
        <w:t xml:space="preserve">сельского поселения Троицкий сельсовет </w:t>
      </w:r>
      <w:r w:rsidRPr="00320E24">
        <w:rPr>
          <w:rFonts w:ascii="Times New Roman" w:hAnsi="Times New Roman" w:cs="Times New Roman"/>
          <w:sz w:val="24"/>
          <w:szCs w:val="24"/>
          <w:lang w:eastAsia="ru-RU"/>
        </w:rPr>
        <w:t>муниципального района Благоварский район Республики Башкортостан.</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3) длительность периода, прошедшего с момента проведения идентичного  контрольного мероприятия Финансовым управлением или другим органом.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4.6. Периодичность проведения плановых контрольных мероприятий в бюджетно-финансовой сфере и проверок в сфере закупок при осуществлении контроля, предусмотренного ч. 8 ст. 99 Федерального закона о контрактной системе, в отношении одного объекта контроля и одной темы контрольного мероприятия составляет не более 1 раза в течение 1 календарного года.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4.7. Плановые проверки  при осуществлении контроля, предусмотренного ч. 3 ст. 99 Федерального закона о контрактной системе, проводятся с соблюдением ч. 13, ч. 14 ст. 99 Федерального закона о контрактной системе.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5. Взаимодействие Финансового управления  с главными распорядителями бюджетных средств</w:t>
      </w:r>
      <w:r>
        <w:rPr>
          <w:rFonts w:ascii="Times New Roman" w:hAnsi="Times New Roman" w:cs="Times New Roman"/>
          <w:sz w:val="24"/>
          <w:szCs w:val="24"/>
          <w:lang w:eastAsia="ru-RU"/>
        </w:rPr>
        <w:t xml:space="preserve"> сельского поселения Троицкий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5.1. Главные распорядители бюджетных средств </w:t>
      </w:r>
      <w:r>
        <w:rPr>
          <w:rFonts w:ascii="Times New Roman" w:hAnsi="Times New Roman" w:cs="Times New Roman"/>
          <w:sz w:val="24"/>
          <w:szCs w:val="24"/>
          <w:lang w:eastAsia="ru-RU"/>
        </w:rPr>
        <w:t>сельского поселения Троицкий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представляют в срок до 20 декабря текущего года перечень планируемых в следующем финансовом году проверок и ревизий в отношении подведомственных получателей средств бюджета</w:t>
      </w:r>
      <w:r>
        <w:rPr>
          <w:rFonts w:ascii="Times New Roman" w:hAnsi="Times New Roman" w:cs="Times New Roman"/>
          <w:sz w:val="24"/>
          <w:szCs w:val="24"/>
          <w:lang w:eastAsia="ru-RU"/>
        </w:rPr>
        <w:t xml:space="preserve"> сельского поселения Троицкий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5.2. Финансовое управление  вправе при проведении контрольных мероприятий привлекать специалистов главных распорядителей средств</w:t>
      </w:r>
      <w:r>
        <w:rPr>
          <w:rFonts w:ascii="Times New Roman" w:hAnsi="Times New Roman" w:cs="Times New Roman"/>
          <w:sz w:val="24"/>
          <w:szCs w:val="24"/>
          <w:lang w:eastAsia="ru-RU"/>
        </w:rPr>
        <w:t xml:space="preserve"> сельского поселения Троицкий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по согласованию с их руководителями.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6. Права, обязанности и ответственность должностных лиц Финансового управления  при осуществлении контрольных мероприятий</w:t>
      </w: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6.1. Должностные лица Финансового управления  при проведении контрольных мероприятий имеют право:</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запрашивать и получать на основании мотивированного запроса в письменной форме информацию, документы и материалы, необходимые для проведения контрольного мероприятия. Указанный запрос подписывается начальником Финансового управления или его заместителем;</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запрашивать и получать объяснения в письменной и устной формах, необходимые для проведения контрольных мероприятий. Запрос о предоставлении объяснений в письменной форме  может быть подписан начальником Финансового управления, его заместителем, руководителем группы, осуществляющей контрольное мероприятия или должностным лицом, единолично осуществляющим проведение контрольного мероприятия;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при осуществлении  выездных  проверок (ревизий)  по предъявлении  служебных удостоверений и приказа Финансового управления  о проведении контрольного мероприятия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4) осуществлять иные права, предусмотренные действующим законодательством.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6.2. Должностные лица Финансового управления  при проведении контрольных мероприятий обязаны:</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осуществлять полномочия по контролю в соответствии с действующим законодательством, настоящим Положением и приказом о проведении контрольного мероприятия;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2) знакомить руководителя или уполномоченное лицо объекта контроля с копией приказа и удостоверением на проведение выездной проверки (ревизии).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6.3. Должностные лица Финансового управления  несут установленную действующим законодательством ответственность за неисполнение (ненадлежащее исполнение) своих обязанностей и за нарушение прав объектов контроля.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7. Проведение проверки</w:t>
      </w: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7.1. Плановые проверки проводятся в соответствии с планом контрольных мероприятий Финансового управления.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7.2. Внеплановые проверки в бюджетно-финансовой сфере проводятся на основании решения начальника Финансового управления  при получении информации, свидетельствующей о нарушении объектами контроля правовых актов в бюджетно-финансовой сфере, по поручению Главы </w:t>
      </w:r>
      <w:r>
        <w:rPr>
          <w:rFonts w:ascii="Times New Roman" w:hAnsi="Times New Roman" w:cs="Times New Roman"/>
          <w:sz w:val="24"/>
          <w:szCs w:val="24"/>
          <w:lang w:eastAsia="ru-RU"/>
        </w:rPr>
        <w:t>сельского поселения Троицкий сельсовет</w:t>
      </w:r>
      <w:r w:rsidRPr="00320E24">
        <w:rPr>
          <w:rFonts w:ascii="Times New Roman" w:hAnsi="Times New Roman" w:cs="Times New Roman"/>
          <w:sz w:val="24"/>
          <w:szCs w:val="24"/>
          <w:lang w:eastAsia="ru-RU"/>
        </w:rPr>
        <w:t xml:space="preserve"> муниципального района Благоварский район Республики Башкортостан.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7.3. Основанием для проведения проверки является приказ начальника                                          Финансового управления, в котором указываются: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основание проведения проверки (план контрольных мероприятий или обстоятельство, послужившее основанием для проведения внеплановой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вид проверки (камеральная или выездная);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объект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 предмет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5) сроки проведения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6) должностное лицо (лица), уполномоченное на проведение проверки, руководитель проверочной группы, в случае если проверка осуществляется несколькими должностными лицами.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7.4. О проведении проверки в бюджетно-финансовой сфере объект контроля уведомляется в письменной форме Финансового управления  не позднее чем за пять рабочих дней до даты начала проверки. Уведомление вручается нарочным или направляется по почте заказным письмом с уведомлением.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7.5. Максимальный срок проведения проверки в бюджетно-финансовой сфере составляет 20 рабочих дней. Срок проведения проверки может быть продлен на срок до 10 рабочих дней приказом начальника Финансового управления  на основании мотивированного письменного  обращения должностного лица, проводящего проверку, или руководителя проверочной группы, если проверка осуществляется несколькими должностными лицами.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7.6. По результатам проверки должностными лицами, проводящими проверку, составляется акт проверки, в котором содержатся: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предусмотренные приказом о проведении проверки сведения: основание проведения проверки, вид проверки, объект проверки, предмет проверки, сроки проведения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персональный состав должностных лиц, проводивших проверку;</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результаты проверки, выводы, замечания и предложения (при наличии);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 указание на возможность предоставления объектом контроля возражений  и (или) пояснений на акт проверки в бюджетно-финансовой сфере.</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7.7. Акт проверки подписывается должностными лицами, проводившими проверку, и вручается руководителю или уполномоченному представителю объекта контроля в срок не позднее последнего дня  проведения проверки либо направляется в этот же срок по почте заказным письмом с уведомлением.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7.8. Объект контроля при проверке в бюджетно-финансовой сфере вправе в течение 5 рабочих дней со дня получения акта проверки представить в Финансовом управлении  свои возражения или пояснения на акт проверки. Полученные после истечения указанного срока  возражения и пояснения не рассматриваются.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7.9. Акт проверки с поступившими возражениями и (или) пояснениями, материалы проверки представляются должностными лицами, проводившими проверку, начальнику Финансового управления  в течение 3 дней с момента истечения срока для представления возражений и (или) пояснений для принятия решения о наличии (отсутствии) оснований для применения соответствующих мер.</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8. Порядок контроля в сфере закупок, осуществляемого органом внутреннего муниципального финансового контроля</w:t>
      </w: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 xml:space="preserve">.1. Контроль в сфере закупок, предусмотренный ч. 8 ст. 99 Федерального закона о контрактной системе, осуществляется Финансовым управлением  путем проведения плановых и внеплановых проверок.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 xml:space="preserve">.2. Плановые проверки проводятся Финансовым управлением  в соответствии с планом контрольных мероприятий, предусмотренным разделом 4 настоящего Положения. Внеплановые проверки проводятся на основании решения начальника Финансового управления  при получении информации, свидетельствующей о нарушении объектами контроля законодательства Российской Федерации и иных нормативных правовых актов о контрактной системе в сфере закупок  в той части, которая является предметом контроля в соответствии с ч. 8 ст. 99 Федерального закона о контрактной системе.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.3. Основанием для проведения проверки является приказ начальника                          Финансового управления, в котором указываются: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основание проведения проверки (план контрольных мероприятий или обстоятельство, послужившее основанием для проведения внеплановой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вид проверки (камеральная или выездная);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объект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 предмет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5) сроки проведения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 xml:space="preserve">6) должностное лицо (лица), уполномоченное на проведение проверки, руководитель проверочной группы, в случае если проверка осуществляется несколькими должностными лицами.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 xml:space="preserve">.4. Проверки в сфере закупок могут проводиться следующими должностными лицами Финансового управления: начальник Финансового управления, заместитель начальника Финансового управления.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 xml:space="preserve">.5. Права, обязанности и ответственность должностных лиц при проведении проверок определяются в соответствии с разделом 6 настоящего Положения.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320E24">
        <w:rPr>
          <w:rFonts w:ascii="Times New Roman" w:hAnsi="Times New Roman" w:cs="Times New Roman"/>
          <w:sz w:val="24"/>
          <w:szCs w:val="24"/>
          <w:lang w:eastAsia="ru-RU"/>
        </w:rPr>
        <w:t>.6.  О проведении проверки объект контроля уведомляется в письменной форме Финансовым управлени</w:t>
      </w:r>
      <w:r>
        <w:rPr>
          <w:rFonts w:ascii="Times New Roman" w:hAnsi="Times New Roman" w:cs="Times New Roman"/>
          <w:sz w:val="24"/>
          <w:szCs w:val="24"/>
          <w:lang w:eastAsia="ru-RU"/>
        </w:rPr>
        <w:t>е</w:t>
      </w:r>
      <w:r w:rsidRPr="00320E24">
        <w:rPr>
          <w:rFonts w:ascii="Times New Roman" w:hAnsi="Times New Roman" w:cs="Times New Roman"/>
          <w:sz w:val="24"/>
          <w:szCs w:val="24"/>
          <w:lang w:eastAsia="ru-RU"/>
        </w:rPr>
        <w:t xml:space="preserve">м не позднее чем за пять рабочих дней до даты начала проверки. Уведомление вручается нарочным или направляется по почте заказным письмом с уведомлением.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8.7</w:t>
      </w:r>
      <w:r w:rsidRPr="00320E24">
        <w:rPr>
          <w:rFonts w:ascii="Times New Roman" w:hAnsi="Times New Roman" w:cs="Times New Roman"/>
          <w:sz w:val="24"/>
          <w:szCs w:val="24"/>
          <w:lang w:eastAsia="ru-RU"/>
        </w:rPr>
        <w:t xml:space="preserve">. Максимальный срок проведения проверки составляет 20 рабочих дней. Срок проведения проверки может быть продлен на срок до 10 рабочих дней приказом начальника Финансового управления на основании мотивированного письменного  обращения должностного лица, проводящего проверку, или руководителя проверочной группы, если проверка осуществляется несколькими должностными лицами.  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8.8</w:t>
      </w:r>
      <w:r w:rsidRPr="00320E24">
        <w:rPr>
          <w:rFonts w:ascii="Times New Roman" w:hAnsi="Times New Roman" w:cs="Times New Roman"/>
          <w:sz w:val="24"/>
          <w:szCs w:val="24"/>
          <w:lang w:eastAsia="ru-RU"/>
        </w:rPr>
        <w:t xml:space="preserve">. По результатам проверки должностными лицами, проводящими проверку, составляется акт проверки, в котором содержатся: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предусмотренные приказом о проведении проверки сведения: основание проведения проверки, вид проверки, объект проверки, предмет проверки, сроки проведения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персональный состав должностных лиц, проводивших проверку;</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3) результаты проверки, выводы, замечания и предложения (при наличии);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4) указание на возможность предоставления объектом контроля возражений и (или) пояснений на акт проверки.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8.9</w:t>
      </w:r>
      <w:r w:rsidRPr="00320E24">
        <w:rPr>
          <w:rFonts w:ascii="Times New Roman" w:hAnsi="Times New Roman" w:cs="Times New Roman"/>
          <w:sz w:val="24"/>
          <w:szCs w:val="24"/>
          <w:lang w:eastAsia="ru-RU"/>
        </w:rPr>
        <w:t xml:space="preserve">. Акт проверки подписывается должностными лицами, проводившими проверку, и вручается руководителю или уполномоченному представителю объекта контроля в срок не позднее последнего дня  проведения проверки либо направляется в этот же срок по почте заказным письмом с уведомлением.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8.10</w:t>
      </w:r>
      <w:r w:rsidRPr="00320E24">
        <w:rPr>
          <w:rFonts w:ascii="Times New Roman" w:hAnsi="Times New Roman" w:cs="Times New Roman"/>
          <w:sz w:val="24"/>
          <w:szCs w:val="24"/>
          <w:lang w:eastAsia="ru-RU"/>
        </w:rPr>
        <w:t xml:space="preserve">. Объект контроля при проверке вправе в течение 5 рабочих дней со дня получения акта проверки представить в Финансовое управление свои возражения или пояснения на акт проверки. Полученные после истечения указанного срока  возражения и пояснения не рассматриваются.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8.11</w:t>
      </w:r>
      <w:r w:rsidRPr="00320E24">
        <w:rPr>
          <w:rFonts w:ascii="Times New Roman" w:hAnsi="Times New Roman" w:cs="Times New Roman"/>
          <w:sz w:val="24"/>
          <w:szCs w:val="24"/>
          <w:lang w:eastAsia="ru-RU"/>
        </w:rPr>
        <w:t>. Акт проверки с поступившими возражениями и (или) пояснениями, материалы проверки представляются должностными лицами, проводившими проверку, начальнику Финансового управления в течение 3 дней с момента истечения срока для представления возражений и (или) пояснений для принятия решения о наличии (отсутствии) оснований для применения соответствующих мер.</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8.12</w:t>
      </w:r>
      <w:r w:rsidRPr="00320E24">
        <w:rPr>
          <w:rFonts w:ascii="Times New Roman" w:hAnsi="Times New Roman" w:cs="Times New Roman"/>
          <w:sz w:val="24"/>
          <w:szCs w:val="24"/>
          <w:lang w:eastAsia="ru-RU"/>
        </w:rPr>
        <w:t>. Начальник Финансового управления в течение 15 календарных дней с момента поступления документов согласно п. 10.8 Положения принимает решение:</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1) о наличии  нарушений в сфере закупок и выдаче предписания об их устранении;</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20E24">
        <w:rPr>
          <w:rFonts w:ascii="Times New Roman" w:hAnsi="Times New Roman" w:cs="Times New Roman"/>
          <w:sz w:val="24"/>
          <w:szCs w:val="24"/>
          <w:lang w:eastAsia="ru-RU"/>
        </w:rPr>
        <w:t>2) об отсутствии нарушений и оснований для выдачи предписания.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8.13</w:t>
      </w:r>
      <w:r w:rsidRPr="00320E24">
        <w:rPr>
          <w:rFonts w:ascii="Times New Roman" w:hAnsi="Times New Roman" w:cs="Times New Roman"/>
          <w:sz w:val="24"/>
          <w:szCs w:val="24"/>
          <w:lang w:eastAsia="ru-RU"/>
        </w:rPr>
        <w:t xml:space="preserve">. Предписание подписывается начальником Финансового управления и направляется объекту контроля в течение 2-х рабочих дней со дня его подписания. Предписание должно содержать указание на конкретные действия, которые должно совершить лицо, получившее такое предписание, для устранения выявленного нарушения, а также срок исполнения предписания.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8.14</w:t>
      </w:r>
      <w:r w:rsidRPr="00320E24">
        <w:rPr>
          <w:rFonts w:ascii="Times New Roman" w:hAnsi="Times New Roman" w:cs="Times New Roman"/>
          <w:sz w:val="24"/>
          <w:szCs w:val="24"/>
          <w:lang w:eastAsia="ru-RU"/>
        </w:rPr>
        <w:t xml:space="preserve">. Предписание подлежит отмене на основании судебного акта, устанавливающего его незаконность.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8.15</w:t>
      </w:r>
      <w:r w:rsidRPr="00320E24">
        <w:rPr>
          <w:rFonts w:ascii="Times New Roman" w:hAnsi="Times New Roman" w:cs="Times New Roman"/>
          <w:sz w:val="24"/>
          <w:szCs w:val="24"/>
          <w:lang w:eastAsia="ru-RU"/>
        </w:rPr>
        <w:t xml:space="preserve">. В случае неисполнения объектами контроля выданных предписаний, Финансовое управление  передает информацию о данных нарушениях в орган, уполномоченный рассматривать дела об административных правонарушениях, предусмотренных ч. 7 ст. 19.5 Кодекса Российской Федерации об административных правонарушениях.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8.16</w:t>
      </w:r>
      <w:r w:rsidRPr="00320E24">
        <w:rPr>
          <w:rFonts w:ascii="Times New Roman" w:hAnsi="Times New Roman" w:cs="Times New Roman"/>
          <w:sz w:val="24"/>
          <w:szCs w:val="24"/>
          <w:lang w:eastAsia="ru-RU"/>
        </w:rPr>
        <w:t>. При получении должностными лицами  Финансового управления информации о совершении объектами контроля действий (бездействия) в сфере закупок, содержащих признаки административного правонарушения или уголовного преступления,  указанная информация  направляется в правоохранительные органы.</w:t>
      </w: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Реализация результатов проведения контрольных мероприятий</w:t>
      </w:r>
    </w:p>
    <w:p w:rsidR="00270DB0" w:rsidRPr="00320E24" w:rsidRDefault="00270DB0" w:rsidP="00320E24">
      <w:pPr>
        <w:widowControl w:val="0"/>
        <w:autoSpaceDE w:val="0"/>
        <w:autoSpaceDN w:val="0"/>
        <w:adjustRightInd w:val="0"/>
        <w:spacing w:after="0" w:line="240" w:lineRule="auto"/>
        <w:ind w:firstLine="567"/>
        <w:jc w:val="center"/>
        <w:outlineLvl w:val="1"/>
        <w:rPr>
          <w:rFonts w:ascii="Times New Roman" w:hAnsi="Times New Roman" w:cs="Times New Roman"/>
          <w:sz w:val="24"/>
          <w:szCs w:val="24"/>
          <w:lang w:eastAsia="ru-RU"/>
        </w:rPr>
      </w:pP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xml:space="preserve">.1.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Финансовое управление составляются представления и (или) предписания.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xml:space="preserve">.2. Решение о составлении представления и (или) предписания  принимается  начальником Финансового управления на основании поступивших актов, материалов  проверок и ревизий в течение 30 дней с момента их представления. </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.3. Под представлением понимается документ Финансового управления,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.4. Под предписанием понимается документ Финансового управления,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.5. Неисполнение предписаний Финансового управления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Финансового управления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270DB0" w:rsidRPr="00320E24" w:rsidRDefault="00270DB0" w:rsidP="00320E2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xml:space="preserve">.6. Финансовое управление является уполномоченным органом для применения мер бюджетного принуждения в соответствии с Бюджетным кодексом Российской Федерации. </w:t>
      </w:r>
    </w:p>
    <w:p w:rsidR="00270DB0" w:rsidRPr="00320E24" w:rsidRDefault="00270DB0" w:rsidP="00E4300F">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320E24">
        <w:rPr>
          <w:rFonts w:ascii="Times New Roman" w:hAnsi="Times New Roman" w:cs="Times New Roman"/>
          <w:sz w:val="24"/>
          <w:szCs w:val="24"/>
          <w:lang w:eastAsia="ru-RU"/>
        </w:rPr>
        <w:t xml:space="preserve">.7. Решение о принятии мер бюджетного принуждения принимаются начальником Финансового управления на основании поступивших актов проверок и ревизий в течение 30 дней с момента их представления. </w:t>
      </w:r>
    </w:p>
    <w:p w:rsidR="00270DB0" w:rsidRDefault="00270DB0" w:rsidP="00320E24">
      <w:bookmarkStart w:id="2" w:name="_GoBack"/>
      <w:bookmarkEnd w:id="2"/>
      <w:r>
        <w:rPr>
          <w:rFonts w:ascii="Times New Roman" w:hAnsi="Times New Roman" w:cs="Times New Roman"/>
          <w:sz w:val="24"/>
          <w:szCs w:val="24"/>
          <w:lang w:eastAsia="ru-RU"/>
        </w:rPr>
        <w:t>Глава сельского поселения:                                                               Р.А.Мударисов</w:t>
      </w:r>
    </w:p>
    <w:sectPr w:rsidR="00270DB0" w:rsidSect="00466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l?r ??Өf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853DA"/>
    <w:multiLevelType w:val="hybridMultilevel"/>
    <w:tmpl w:val="D294008A"/>
    <w:lvl w:ilvl="0" w:tplc="0CCE929C">
      <w:start w:val="1"/>
      <w:numFmt w:val="decimal"/>
      <w:lvlText w:val="%1."/>
      <w:lvlJc w:val="left"/>
      <w:pPr>
        <w:ind w:left="3780" w:hanging="360"/>
      </w:p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630"/>
    <w:rsid w:val="0004476E"/>
    <w:rsid w:val="00160FB5"/>
    <w:rsid w:val="001C6CCC"/>
    <w:rsid w:val="002038B9"/>
    <w:rsid w:val="00221B25"/>
    <w:rsid w:val="00267976"/>
    <w:rsid w:val="00270DB0"/>
    <w:rsid w:val="002B163E"/>
    <w:rsid w:val="002F47D5"/>
    <w:rsid w:val="00320E24"/>
    <w:rsid w:val="00334914"/>
    <w:rsid w:val="003E4630"/>
    <w:rsid w:val="003F475B"/>
    <w:rsid w:val="004453BD"/>
    <w:rsid w:val="00455485"/>
    <w:rsid w:val="004668DF"/>
    <w:rsid w:val="005B0E00"/>
    <w:rsid w:val="005E35EF"/>
    <w:rsid w:val="005F1AB1"/>
    <w:rsid w:val="00643E2D"/>
    <w:rsid w:val="006A04B6"/>
    <w:rsid w:val="00772300"/>
    <w:rsid w:val="007B1CD8"/>
    <w:rsid w:val="007F053D"/>
    <w:rsid w:val="00861041"/>
    <w:rsid w:val="008F3E71"/>
    <w:rsid w:val="00953407"/>
    <w:rsid w:val="009A477C"/>
    <w:rsid w:val="00A95BA0"/>
    <w:rsid w:val="00B66C69"/>
    <w:rsid w:val="00D3220D"/>
    <w:rsid w:val="00D322D1"/>
    <w:rsid w:val="00D32FED"/>
    <w:rsid w:val="00DD55E9"/>
    <w:rsid w:val="00DD6F0F"/>
    <w:rsid w:val="00E4300F"/>
    <w:rsid w:val="00E82BCB"/>
    <w:rsid w:val="00EF2915"/>
    <w:rsid w:val="00F72606"/>
    <w:rsid w:val="00F72A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DF"/>
    <w:pPr>
      <w:spacing w:after="200" w:line="276" w:lineRule="auto"/>
    </w:pPr>
    <w:rPr>
      <w:rFonts w:cs="Calibri"/>
      <w:lang w:eastAsia="en-US"/>
    </w:rPr>
  </w:style>
  <w:style w:type="paragraph" w:styleId="Heading1">
    <w:name w:val="heading 1"/>
    <w:basedOn w:val="Normal"/>
    <w:next w:val="Normal"/>
    <w:link w:val="Heading1Char1"/>
    <w:uiPriority w:val="99"/>
    <w:qFormat/>
    <w:locked/>
    <w:rsid w:val="00160FB5"/>
    <w:pPr>
      <w:keepNext/>
      <w:spacing w:before="240" w:after="60" w:line="240" w:lineRule="auto"/>
      <w:outlineLvl w:val="0"/>
    </w:pPr>
    <w:rPr>
      <w:rFonts w:ascii="Cambria" w:hAnsi="Cambria" w:cs="Cambria"/>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paragraph" w:styleId="BalloonText">
    <w:name w:val="Balloon Text"/>
    <w:basedOn w:val="Normal"/>
    <w:link w:val="BalloonTextChar"/>
    <w:uiPriority w:val="99"/>
    <w:semiHidden/>
    <w:rsid w:val="0032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E24"/>
    <w:rPr>
      <w:rFonts w:ascii="Tahoma" w:hAnsi="Tahoma" w:cs="Tahoma"/>
      <w:sz w:val="16"/>
      <w:szCs w:val="16"/>
    </w:rPr>
  </w:style>
  <w:style w:type="character" w:customStyle="1" w:styleId="Heading1Char1">
    <w:name w:val="Heading 1 Char1"/>
    <w:link w:val="Heading1"/>
    <w:uiPriority w:val="99"/>
    <w:locked/>
    <w:rsid w:val="00160FB5"/>
    <w:rPr>
      <w:rFonts w:ascii="Cambria" w:hAnsi="Cambria" w:cs="Cambria"/>
      <w:b/>
      <w:bCs/>
      <w:kern w:val="32"/>
      <w:sz w:val="32"/>
      <w:szCs w:val="32"/>
    </w:rPr>
  </w:style>
  <w:style w:type="character" w:styleId="Hyperlink">
    <w:name w:val="Hyperlink"/>
    <w:basedOn w:val="DefaultParagraphFont"/>
    <w:uiPriority w:val="99"/>
    <w:rsid w:val="00953407"/>
    <w:rPr>
      <w:color w:val="0000FF"/>
      <w:u w:val="single"/>
    </w:rPr>
  </w:style>
</w:styles>
</file>

<file path=word/webSettings.xml><?xml version="1.0" encoding="utf-8"?>
<w:webSettings xmlns:r="http://schemas.openxmlformats.org/officeDocument/2006/relationships" xmlns:w="http://schemas.openxmlformats.org/wordprocessingml/2006/main">
  <w:divs>
    <w:div w:id="1646349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oick.spblag.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9</Pages>
  <Words>3847</Words>
  <Characters>21928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ттт</cp:lastModifiedBy>
  <cp:revision>9</cp:revision>
  <cp:lastPrinted>2016-12-24T05:13:00Z</cp:lastPrinted>
  <dcterms:created xsi:type="dcterms:W3CDTF">2016-12-23T09:36:00Z</dcterms:created>
  <dcterms:modified xsi:type="dcterms:W3CDTF">2016-12-24T05:37:00Z</dcterms:modified>
</cp:coreProperties>
</file>