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57" w:rsidRDefault="004F5757" w:rsidP="002B5B75">
      <w:pPr>
        <w:spacing w:after="0" w:line="240" w:lineRule="auto"/>
        <w:ind w:left="5103" w:right="-1"/>
        <w:rPr>
          <w:rFonts w:ascii="Times New Roman" w:hAnsi="Times New Roman" w:cs="Times New Roman"/>
          <w:sz w:val="28"/>
          <w:szCs w:val="28"/>
        </w:rPr>
      </w:pPr>
    </w:p>
    <w:p w:rsidR="004F5757" w:rsidRPr="00511287" w:rsidRDefault="004F5757" w:rsidP="00511287">
      <w:pPr>
        <w:spacing w:after="0" w:line="240" w:lineRule="auto"/>
        <w:ind w:right="-1"/>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W w:w="0" w:type="auto"/>
        <w:tblInd w:w="-106" w:type="dxa"/>
        <w:tblLayout w:type="fixed"/>
        <w:tblLook w:val="01E0"/>
      </w:tblPr>
      <w:tblGrid>
        <w:gridCol w:w="4898"/>
        <w:gridCol w:w="1260"/>
        <w:gridCol w:w="4177"/>
      </w:tblGrid>
      <w:tr w:rsidR="004F5757">
        <w:trPr>
          <w:cantSplit/>
          <w:trHeight w:val="1258"/>
        </w:trPr>
        <w:tc>
          <w:tcPr>
            <w:tcW w:w="4898" w:type="dxa"/>
          </w:tcPr>
          <w:p w:rsidR="004F5757" w:rsidRPr="006C7AE6" w:rsidRDefault="004F5757" w:rsidP="00D103E9">
            <w:pPr>
              <w:spacing w:before="120"/>
              <w:ind w:right="-170"/>
              <w:jc w:val="center"/>
              <w:rPr>
                <w:rFonts w:ascii="Times New Roman" w:hAnsi="Times New Roman" w:cs="Times New Roman"/>
                <w:b/>
                <w:bCs/>
                <w:color w:val="000000"/>
                <w:sz w:val="20"/>
                <w:szCs w:val="20"/>
              </w:rPr>
            </w:pPr>
            <w:r w:rsidRPr="006C7AE6">
              <w:rPr>
                <w:rFonts w:ascii="Times New Roman" w:hAnsi="Times New Roman" w:cs="Times New Roman"/>
                <w:b/>
                <w:bCs/>
                <w:color w:val="000000"/>
                <w:sz w:val="20"/>
                <w:szCs w:val="20"/>
              </w:rPr>
              <w:t>БАШ</w:t>
            </w:r>
            <w:r w:rsidRPr="006C7AE6">
              <w:rPr>
                <w:rFonts w:ascii="MS Mincho" w:eastAsia="MS Mincho" w:hAnsi="MS Mincho" w:cs="MS Mincho" w:hint="eastAsia"/>
                <w:b/>
                <w:bCs/>
                <w:color w:val="000000"/>
                <w:sz w:val="20"/>
                <w:szCs w:val="20"/>
              </w:rPr>
              <w:t>Ҡ</w:t>
            </w:r>
            <w:r w:rsidRPr="006C7AE6">
              <w:rPr>
                <w:rFonts w:ascii="Times New Roman" w:hAnsi="Times New Roman" w:cs="Times New Roman"/>
                <w:b/>
                <w:bCs/>
                <w:color w:val="000000"/>
                <w:sz w:val="20"/>
                <w:szCs w:val="20"/>
              </w:rPr>
              <w:t>ОРТОСТАН РЕСПУБЛИКА</w:t>
            </w:r>
            <w:r w:rsidRPr="006C7AE6">
              <w:rPr>
                <w:rFonts w:ascii="Times New Roman" w:hAnsi="Times New Roman" w:cs="Times New Roman"/>
                <w:b/>
                <w:bCs/>
                <w:color w:val="000000"/>
                <w:sz w:val="20"/>
                <w:szCs w:val="20"/>
                <w:lang w:val="en-US"/>
              </w:rPr>
              <w:t>h</w:t>
            </w:r>
            <w:r w:rsidRPr="006C7AE6">
              <w:rPr>
                <w:rFonts w:ascii="Times New Roman" w:hAnsi="Times New Roman" w:cs="Times New Roman"/>
                <w:b/>
                <w:bCs/>
                <w:color w:val="000000"/>
                <w:sz w:val="20"/>
                <w:szCs w:val="20"/>
              </w:rPr>
              <w:t>Ы</w:t>
            </w:r>
          </w:p>
          <w:p w:rsidR="004F5757" w:rsidRPr="006C7AE6" w:rsidRDefault="004F5757" w:rsidP="00D103E9">
            <w:pPr>
              <w:pStyle w:val="Heading1"/>
              <w:tabs>
                <w:tab w:val="left" w:pos="3060"/>
              </w:tabs>
              <w:spacing w:before="60"/>
              <w:ind w:left="-170" w:right="-170"/>
              <w:jc w:val="center"/>
              <w:rPr>
                <w:rFonts w:ascii="Times New Roman" w:hAnsi="Times New Roman" w:cs="Times New Roman"/>
                <w:color w:val="000000"/>
                <w:sz w:val="20"/>
                <w:szCs w:val="20"/>
                <w:lang w:val="be-BY"/>
              </w:rPr>
            </w:pPr>
            <w:r w:rsidRPr="006C7AE6">
              <w:rPr>
                <w:rFonts w:ascii="Times New Roman" w:hAnsi="Times New Roman" w:cs="Times New Roman"/>
                <w:color w:val="000000"/>
                <w:sz w:val="20"/>
                <w:szCs w:val="20"/>
              </w:rPr>
              <w:t>БЛАГОВАР  РАЙОНЫ МУНИЦИПАЛЬ РАЙОН</w:t>
            </w:r>
            <w:r w:rsidRPr="006C7AE6">
              <w:rPr>
                <w:rFonts w:ascii="Times New Roman" w:hAnsi="Times New Roman" w:cs="Times New Roman"/>
                <w:color w:val="000000"/>
                <w:sz w:val="20"/>
                <w:szCs w:val="20"/>
                <w:lang w:val="be-BY"/>
              </w:rPr>
              <w:t>ЫНЫҢ ТРОИЦКИЙ</w:t>
            </w:r>
          </w:p>
          <w:p w:rsidR="004F5757" w:rsidRPr="006C7AE6" w:rsidRDefault="004F5757" w:rsidP="00D103E9">
            <w:pPr>
              <w:pStyle w:val="Heading1"/>
              <w:tabs>
                <w:tab w:val="left" w:pos="3060"/>
              </w:tabs>
              <w:spacing w:before="60"/>
              <w:ind w:left="-170" w:right="-170"/>
              <w:jc w:val="center"/>
              <w:rPr>
                <w:rFonts w:ascii="Times New Roman" w:hAnsi="Times New Roman" w:cs="Times New Roman"/>
                <w:color w:val="000000"/>
                <w:sz w:val="20"/>
                <w:szCs w:val="20"/>
                <w:lang w:val="be-BY"/>
              </w:rPr>
            </w:pPr>
            <w:r w:rsidRPr="006C7AE6">
              <w:rPr>
                <w:rFonts w:ascii="Times New Roman" w:hAnsi="Times New Roman" w:cs="Times New Roman"/>
                <w:color w:val="000000"/>
                <w:sz w:val="20"/>
                <w:szCs w:val="20"/>
                <w:lang w:val="be-BY"/>
              </w:rPr>
              <w:t xml:space="preserve"> АУЫЛ </w:t>
            </w:r>
            <w:r w:rsidRPr="006C7AE6">
              <w:rPr>
                <w:rFonts w:ascii="Times New Roman" w:hAnsi="Times New Roman" w:cs="Times New Roman"/>
                <w:color w:val="000000"/>
                <w:sz w:val="20"/>
                <w:szCs w:val="20"/>
              </w:rPr>
              <w:t>СОВЕТ</w:t>
            </w:r>
            <w:r w:rsidRPr="006C7AE6">
              <w:rPr>
                <w:rFonts w:ascii="Times New Roman" w:hAnsi="Times New Roman" w:cs="Times New Roman"/>
                <w:color w:val="000000"/>
                <w:sz w:val="20"/>
                <w:szCs w:val="20"/>
                <w:lang w:val="be-BY"/>
              </w:rPr>
              <w:t>Ы АУЫЛ</w:t>
            </w:r>
          </w:p>
          <w:p w:rsidR="004F5757" w:rsidRPr="006C7AE6" w:rsidRDefault="004F5757" w:rsidP="00D103E9">
            <w:pPr>
              <w:pStyle w:val="Heading1"/>
              <w:tabs>
                <w:tab w:val="left" w:pos="3060"/>
              </w:tabs>
              <w:spacing w:before="60"/>
              <w:ind w:left="-170" w:right="-170"/>
              <w:jc w:val="center"/>
              <w:rPr>
                <w:rFonts w:ascii="Times New Roman" w:hAnsi="Times New Roman" w:cs="Times New Roman"/>
                <w:color w:val="000000"/>
                <w:sz w:val="20"/>
                <w:szCs w:val="20"/>
                <w:lang w:val="be-BY"/>
              </w:rPr>
            </w:pPr>
            <w:r w:rsidRPr="006C7AE6">
              <w:rPr>
                <w:rFonts w:ascii="Times New Roman" w:hAnsi="Times New Roman" w:cs="Times New Roman"/>
                <w:color w:val="000000"/>
                <w:sz w:val="20"/>
                <w:szCs w:val="20"/>
                <w:lang w:val="be-BY"/>
              </w:rPr>
              <w:t>БИЛӘМӘҺЕ ХАКИМИӘТЕ</w:t>
            </w:r>
          </w:p>
          <w:p w:rsidR="004F5757" w:rsidRPr="006C7AE6" w:rsidRDefault="004F5757" w:rsidP="00D103E9">
            <w:pPr>
              <w:ind w:left="-113" w:right="-130"/>
              <w:jc w:val="center"/>
              <w:rPr>
                <w:rFonts w:ascii="Times New Roman" w:hAnsi="Times New Roman" w:cs="Times New Roman"/>
                <w:b/>
                <w:bCs/>
                <w:color w:val="000000"/>
                <w:sz w:val="20"/>
                <w:szCs w:val="20"/>
              </w:rPr>
            </w:pPr>
          </w:p>
        </w:tc>
        <w:tc>
          <w:tcPr>
            <w:tcW w:w="1260" w:type="dxa"/>
            <w:vMerge w:val="restart"/>
            <w:tcBorders>
              <w:top w:val="nil"/>
              <w:left w:val="nil"/>
              <w:bottom w:val="thinThickSmallGap" w:sz="24" w:space="0" w:color="auto"/>
              <w:right w:val="nil"/>
            </w:tcBorders>
            <w:vAlign w:val="center"/>
          </w:tcPr>
          <w:p w:rsidR="004F5757" w:rsidRPr="006C7AE6" w:rsidRDefault="004F5757" w:rsidP="00D103E9">
            <w:pPr>
              <w:ind w:left="-113" w:right="-70"/>
              <w:jc w:val="center"/>
              <w:rPr>
                <w:rFonts w:ascii="Times New Roman" w:hAnsi="Times New Roman" w:cs="Times New Roman"/>
                <w:b/>
                <w:bCs/>
                <w:color w:val="000000"/>
                <w:sz w:val="20"/>
                <w:szCs w:val="20"/>
              </w:rPr>
            </w:pPr>
            <w:r w:rsidRPr="00895821">
              <w:rPr>
                <w:rFonts w:ascii="Times New Roman" w:hAnsi="Times New Roman" w:cs="Times New Roman"/>
                <w:b/>
                <w:b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6.75pt">
                  <v:imagedata r:id="rId7" o:title=""/>
                </v:shape>
              </w:pict>
            </w:r>
          </w:p>
        </w:tc>
        <w:tc>
          <w:tcPr>
            <w:tcW w:w="4177" w:type="dxa"/>
          </w:tcPr>
          <w:p w:rsidR="004F5757" w:rsidRPr="006C7AE6" w:rsidRDefault="004F5757" w:rsidP="00D103E9">
            <w:pPr>
              <w:spacing w:before="120" w:after="60"/>
              <w:ind w:right="-68"/>
              <w:jc w:val="center"/>
              <w:rPr>
                <w:rFonts w:ascii="Times New Roman" w:hAnsi="Times New Roman" w:cs="Times New Roman"/>
                <w:b/>
                <w:bCs/>
                <w:color w:val="000000"/>
                <w:spacing w:val="-6"/>
                <w:sz w:val="20"/>
                <w:szCs w:val="20"/>
              </w:rPr>
            </w:pPr>
            <w:r w:rsidRPr="006C7AE6">
              <w:rPr>
                <w:rFonts w:ascii="Times New Roman" w:hAnsi="Times New Roman" w:cs="Times New Roman"/>
                <w:b/>
                <w:bCs/>
                <w:color w:val="000000"/>
                <w:sz w:val="20"/>
                <w:szCs w:val="20"/>
              </w:rPr>
              <w:t>РЕСПУБЛИКА БАШКОРТОСТАН</w:t>
            </w:r>
          </w:p>
          <w:p w:rsidR="004F5757" w:rsidRPr="006C7AE6" w:rsidRDefault="004F5757" w:rsidP="00D103E9">
            <w:pPr>
              <w:jc w:val="center"/>
              <w:rPr>
                <w:rFonts w:ascii="Times New Roman" w:hAnsi="Times New Roman" w:cs="Times New Roman"/>
                <w:b/>
                <w:bCs/>
                <w:color w:val="000000"/>
                <w:sz w:val="20"/>
                <w:szCs w:val="20"/>
              </w:rPr>
            </w:pPr>
            <w:r w:rsidRPr="006C7AE6">
              <w:rPr>
                <w:rFonts w:ascii="Times New Roman" w:hAnsi="Times New Roman" w:cs="Times New Roman"/>
                <w:b/>
                <w:bCs/>
                <w:color w:val="000000"/>
                <w:sz w:val="20"/>
                <w:szCs w:val="20"/>
                <w:lang w:val="be-BY"/>
              </w:rPr>
              <w:t>АДМИНИСТРАЦИЯ СЕЛЬСКОГО ПОСЕЛЕНИЯ ТРОИЦКИЙ СЕЛЬСОВЕТ  МУНИЦИПАЛЬНОГО РАЙОНА БЛАГОВАРСКИЙ РАЙОН</w:t>
            </w:r>
          </w:p>
        </w:tc>
      </w:tr>
      <w:tr w:rsidR="004F5757">
        <w:trPr>
          <w:cantSplit/>
          <w:trHeight w:val="533"/>
        </w:trPr>
        <w:tc>
          <w:tcPr>
            <w:tcW w:w="4898" w:type="dxa"/>
            <w:tcBorders>
              <w:top w:val="nil"/>
              <w:left w:val="nil"/>
              <w:bottom w:val="thinThickSmallGap" w:sz="24" w:space="0" w:color="auto"/>
              <w:right w:val="nil"/>
            </w:tcBorders>
            <w:vAlign w:val="center"/>
          </w:tcPr>
          <w:p w:rsidR="004F5757" w:rsidRPr="006C7AE6" w:rsidRDefault="004F5757" w:rsidP="00D103E9">
            <w:pPr>
              <w:spacing w:after="40"/>
              <w:rPr>
                <w:rFonts w:ascii="Times New Roman" w:hAnsi="Times New Roman" w:cs="Times New Roman"/>
                <w:b/>
                <w:bCs/>
              </w:rPr>
            </w:pPr>
          </w:p>
        </w:tc>
        <w:tc>
          <w:tcPr>
            <w:tcW w:w="1260" w:type="dxa"/>
            <w:vMerge/>
            <w:tcBorders>
              <w:top w:val="nil"/>
              <w:left w:val="nil"/>
              <w:bottom w:val="thinThickSmallGap" w:sz="24" w:space="0" w:color="auto"/>
              <w:right w:val="nil"/>
            </w:tcBorders>
            <w:vAlign w:val="center"/>
          </w:tcPr>
          <w:p w:rsidR="004F5757" w:rsidRPr="006C7AE6" w:rsidRDefault="004F5757" w:rsidP="00D103E9">
            <w:pPr>
              <w:rPr>
                <w:rFonts w:ascii="Times New Roman" w:hAnsi="Times New Roman" w:cs="Times New Roman"/>
                <w:b/>
                <w:bCs/>
                <w:color w:val="000000"/>
              </w:rPr>
            </w:pPr>
          </w:p>
        </w:tc>
        <w:tc>
          <w:tcPr>
            <w:tcW w:w="4177" w:type="dxa"/>
            <w:tcBorders>
              <w:top w:val="nil"/>
              <w:left w:val="nil"/>
              <w:bottom w:val="thinThickSmallGap" w:sz="24" w:space="0" w:color="auto"/>
              <w:right w:val="nil"/>
            </w:tcBorders>
            <w:vAlign w:val="center"/>
          </w:tcPr>
          <w:p w:rsidR="004F5757" w:rsidRPr="006C7AE6" w:rsidRDefault="004F5757" w:rsidP="00D103E9">
            <w:pPr>
              <w:spacing w:after="40"/>
              <w:jc w:val="center"/>
              <w:rPr>
                <w:rFonts w:ascii="Times New Roman" w:hAnsi="Times New Roman" w:cs="Times New Roman"/>
                <w:b/>
                <w:bCs/>
              </w:rPr>
            </w:pPr>
          </w:p>
        </w:tc>
      </w:tr>
    </w:tbl>
    <w:p w:rsidR="004F5757" w:rsidRDefault="004F5757" w:rsidP="006C7AE6">
      <w:pPr>
        <w:rPr>
          <w:rFonts w:cs="Times New Roman"/>
          <w:lang w:val="be-BY"/>
        </w:rPr>
      </w:pPr>
    </w:p>
    <w:p w:rsidR="004F5757" w:rsidRPr="006C7AE6" w:rsidRDefault="004F5757" w:rsidP="006C7AE6">
      <w:pPr>
        <w:tabs>
          <w:tab w:val="left" w:pos="6585"/>
        </w:tabs>
        <w:rPr>
          <w:rFonts w:ascii="Times New Roman" w:hAnsi="Times New Roman" w:cs="Times New Roman"/>
          <w:b/>
          <w:bCs/>
          <w:sz w:val="24"/>
          <w:szCs w:val="24"/>
        </w:rPr>
      </w:pPr>
      <w:r w:rsidRPr="006C7AE6">
        <w:rPr>
          <w:rFonts w:ascii="Times New Roman" w:eastAsia="MS Mincho" w:hAnsi="Times New Roman" w:cs="Times New Roman"/>
          <w:b/>
          <w:bCs/>
          <w:sz w:val="24"/>
          <w:szCs w:val="24"/>
        </w:rPr>
        <w:t xml:space="preserve"> </w:t>
      </w:r>
      <w:r w:rsidRPr="006C7AE6">
        <w:rPr>
          <w:rFonts w:ascii="Times New Roman" w:eastAsia="MS Mincho" w:hAnsi="MS Mincho" w:cs="MS Mincho" w:hint="eastAsia"/>
          <w:b/>
          <w:bCs/>
          <w:sz w:val="24"/>
          <w:szCs w:val="24"/>
        </w:rPr>
        <w:t>Ҡ</w:t>
      </w:r>
      <w:r w:rsidRPr="006C7AE6">
        <w:rPr>
          <w:rFonts w:ascii="Times New Roman" w:hAnsi="Times New Roman" w:cs="Times New Roman"/>
          <w:b/>
          <w:bCs/>
          <w:sz w:val="24"/>
          <w:szCs w:val="24"/>
        </w:rPr>
        <w:t>АРАР</w:t>
      </w:r>
      <w:r w:rsidRPr="006C7AE6">
        <w:rPr>
          <w:rFonts w:ascii="Times New Roman" w:hAnsi="Times New Roman" w:cs="Times New Roman"/>
          <w:b/>
          <w:bCs/>
          <w:sz w:val="24"/>
          <w:szCs w:val="24"/>
        </w:rPr>
        <w:tab/>
        <w:t xml:space="preserve">ПОСТАНОВЛЕНИЕ         </w:t>
      </w:r>
    </w:p>
    <w:p w:rsidR="004F5757" w:rsidRPr="006C7AE6" w:rsidRDefault="004F5757" w:rsidP="006C7AE6">
      <w:pPr>
        <w:autoSpaceDE w:val="0"/>
        <w:autoSpaceDN w:val="0"/>
        <w:ind w:right="-360"/>
        <w:rPr>
          <w:rFonts w:ascii="Times New Roman" w:hAnsi="Times New Roman" w:cs="Times New Roman"/>
          <w:b/>
          <w:bCs/>
          <w:color w:val="000000"/>
          <w:w w:val="103"/>
        </w:rPr>
      </w:pPr>
      <w:r w:rsidRPr="006C7AE6">
        <w:rPr>
          <w:rFonts w:ascii="Times New Roman" w:hAnsi="Times New Roman" w:cs="Times New Roman"/>
          <w:b/>
          <w:bCs/>
        </w:rPr>
        <w:t xml:space="preserve">               </w:t>
      </w:r>
      <w:r>
        <w:rPr>
          <w:rFonts w:ascii="Times New Roman" w:hAnsi="Times New Roman" w:cs="Times New Roman"/>
          <w:b/>
          <w:bCs/>
        </w:rPr>
        <w:t>20.05</w:t>
      </w:r>
      <w:r w:rsidRPr="006C7AE6">
        <w:rPr>
          <w:rFonts w:ascii="Times New Roman" w:hAnsi="Times New Roman" w:cs="Times New Roman"/>
          <w:b/>
          <w:bCs/>
        </w:rPr>
        <w:t xml:space="preserve"> 2020 йыл                                         № </w:t>
      </w:r>
      <w:r>
        <w:rPr>
          <w:rFonts w:ascii="Times New Roman" w:hAnsi="Times New Roman" w:cs="Times New Roman"/>
          <w:b/>
          <w:bCs/>
        </w:rPr>
        <w:t>16</w:t>
      </w:r>
      <w:r w:rsidRPr="006C7AE6">
        <w:rPr>
          <w:rFonts w:ascii="Times New Roman" w:hAnsi="Times New Roman" w:cs="Times New Roman"/>
          <w:b/>
          <w:bCs/>
        </w:rPr>
        <w:t xml:space="preserve">   </w:t>
      </w:r>
      <w:r>
        <w:rPr>
          <w:rFonts w:ascii="Times New Roman" w:hAnsi="Times New Roman" w:cs="Times New Roman"/>
          <w:b/>
          <w:bCs/>
        </w:rPr>
        <w:t xml:space="preserve">                                   20.05</w:t>
      </w:r>
      <w:r w:rsidRPr="006C7AE6">
        <w:rPr>
          <w:rFonts w:ascii="Times New Roman" w:hAnsi="Times New Roman" w:cs="Times New Roman"/>
          <w:b/>
          <w:bCs/>
        </w:rPr>
        <w:t>. 2020 года</w:t>
      </w:r>
    </w:p>
    <w:p w:rsidR="004F5757" w:rsidRDefault="004F5757" w:rsidP="002B5B75">
      <w:pPr>
        <w:spacing w:after="0"/>
        <w:ind w:right="-1"/>
        <w:jc w:val="center"/>
        <w:rPr>
          <w:rFonts w:ascii="Times New Roman" w:hAnsi="Times New Roman" w:cs="Times New Roman"/>
          <w:b/>
          <w:bCs/>
          <w:sz w:val="28"/>
          <w:szCs w:val="28"/>
        </w:rPr>
      </w:pPr>
    </w:p>
    <w:p w:rsidR="004F5757" w:rsidRPr="00511287" w:rsidRDefault="004F5757" w:rsidP="002B5B75">
      <w:pPr>
        <w:spacing w:after="0"/>
        <w:ind w:right="-1"/>
        <w:jc w:val="center"/>
        <w:rPr>
          <w:rFonts w:ascii="Times New Roman" w:hAnsi="Times New Roman" w:cs="Times New Roman"/>
          <w:sz w:val="28"/>
          <w:szCs w:val="28"/>
        </w:rPr>
      </w:pPr>
      <w:bookmarkStart w:id="0" w:name="_GoBack"/>
      <w:r w:rsidRPr="00511287">
        <w:rPr>
          <w:rFonts w:ascii="Times New Roman" w:hAnsi="Times New Roman" w:cs="Times New Roman"/>
          <w:sz w:val="28"/>
          <w:szCs w:val="28"/>
        </w:rPr>
        <w:t xml:space="preserve">Об утверждении «Порядка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8"/>
          <w:szCs w:val="28"/>
        </w:rPr>
        <w:t xml:space="preserve">Троицкий </w:t>
      </w:r>
      <w:r w:rsidRPr="00511287">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511287">
        <w:rPr>
          <w:rFonts w:ascii="Times New Roman" w:hAnsi="Times New Roman" w:cs="Times New Roman"/>
          <w:sz w:val="28"/>
          <w:szCs w:val="28"/>
        </w:rPr>
        <w:t xml:space="preserve"> район Республики Башкортостан»</w:t>
      </w:r>
    </w:p>
    <w:bookmarkEnd w:id="0"/>
    <w:p w:rsidR="004F5757" w:rsidRPr="001528E8" w:rsidRDefault="004F5757" w:rsidP="002B5B75">
      <w:pPr>
        <w:spacing w:after="0"/>
        <w:ind w:left="-180"/>
        <w:jc w:val="center"/>
        <w:rPr>
          <w:rFonts w:ascii="Times New Roman" w:hAnsi="Times New Roman" w:cs="Times New Roman"/>
          <w:sz w:val="28"/>
          <w:szCs w:val="28"/>
        </w:rPr>
      </w:pPr>
    </w:p>
    <w:p w:rsidR="004F5757" w:rsidRPr="001528E8" w:rsidRDefault="004F5757" w:rsidP="002B5B75">
      <w:pPr>
        <w:widowControl w:val="0"/>
        <w:autoSpaceDE w:val="0"/>
        <w:autoSpaceDN w:val="0"/>
        <w:adjustRightInd w:val="0"/>
        <w:spacing w:after="0"/>
        <w:ind w:firstLine="709"/>
        <w:jc w:val="both"/>
        <w:rPr>
          <w:rFonts w:ascii="Times New Roman" w:hAnsi="Times New Roman" w:cs="Times New Roman"/>
          <w:sz w:val="28"/>
          <w:szCs w:val="28"/>
        </w:rPr>
      </w:pPr>
      <w:r w:rsidRPr="001528E8">
        <w:rPr>
          <w:rFonts w:ascii="Times New Roman" w:hAnsi="Times New Roman" w:cs="Times New Roman"/>
          <w:sz w:val="28"/>
          <w:szCs w:val="28"/>
        </w:rPr>
        <w:t xml:space="preserve">В целях единства бюджетной политики в соответствии со </w:t>
      </w:r>
      <w:hyperlink r:id="rId8" w:history="1">
        <w:r w:rsidRPr="001528E8">
          <w:rPr>
            <w:rFonts w:ascii="Times New Roman" w:hAnsi="Times New Roman" w:cs="Times New Roman"/>
            <w:sz w:val="28"/>
            <w:szCs w:val="28"/>
          </w:rPr>
          <w:t xml:space="preserve">статьями </w:t>
        </w:r>
      </w:hyperlink>
      <w:r w:rsidRPr="001528E8">
        <w:rPr>
          <w:rFonts w:ascii="Times New Roman" w:hAnsi="Times New Roman" w:cs="Times New Roman"/>
          <w:sz w:val="28"/>
          <w:szCs w:val="28"/>
        </w:rPr>
        <w:t>19, </w:t>
      </w:r>
      <w:hyperlink r:id="rId9" w:history="1">
        <w:r w:rsidRPr="001528E8">
          <w:rPr>
            <w:rFonts w:ascii="Times New Roman" w:hAnsi="Times New Roman" w:cs="Times New Roman"/>
            <w:sz w:val="28"/>
            <w:szCs w:val="28"/>
          </w:rPr>
          <w:t>20</w:t>
        </w:r>
      </w:hyperlink>
      <w:r w:rsidRPr="001528E8">
        <w:rPr>
          <w:rFonts w:ascii="Times New Roman" w:hAnsi="Times New Roman" w:cs="Times New Roman"/>
          <w:sz w:val="28"/>
          <w:szCs w:val="28"/>
        </w:rPr>
        <w:t>, </w:t>
      </w:r>
      <w:hyperlink r:id="rId10" w:history="1">
        <w:r w:rsidRPr="001528E8">
          <w:rPr>
            <w:rFonts w:ascii="Times New Roman" w:hAnsi="Times New Roman" w:cs="Times New Roman"/>
            <w:sz w:val="28"/>
            <w:szCs w:val="28"/>
          </w:rPr>
          <w:t>21</w:t>
        </w:r>
      </w:hyperlink>
      <w:r w:rsidRPr="001528E8">
        <w:rPr>
          <w:rFonts w:ascii="Times New Roman" w:hAnsi="Times New Roman" w:cs="Times New Roman"/>
          <w:sz w:val="28"/>
          <w:szCs w:val="28"/>
        </w:rPr>
        <w:t>, </w:t>
      </w:r>
      <w:hyperlink r:id="rId11" w:history="1">
        <w:r w:rsidRPr="001528E8">
          <w:rPr>
            <w:rFonts w:ascii="Times New Roman" w:hAnsi="Times New Roman" w:cs="Times New Roman"/>
            <w:sz w:val="28"/>
            <w:szCs w:val="28"/>
          </w:rPr>
          <w:t>23</w:t>
        </w:r>
      </w:hyperlink>
      <w:r w:rsidRPr="001528E8">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 31, ст. 3823), </w:t>
      </w:r>
      <w:hyperlink r:id="rId12" w:history="1">
        <w:r w:rsidRPr="001528E8">
          <w:rPr>
            <w:rFonts w:ascii="Times New Roman" w:hAnsi="Times New Roman" w:cs="Times New Roman"/>
            <w:sz w:val="28"/>
            <w:szCs w:val="28"/>
          </w:rPr>
          <w:t>статьей 35</w:t>
        </w:r>
      </w:hyperlink>
      <w:r w:rsidRPr="001528E8">
        <w:rPr>
          <w:rFonts w:ascii="Times New Roman" w:hAnsi="Times New Roman" w:cs="Times New Roman"/>
          <w:sz w:val="28"/>
          <w:szCs w:val="28"/>
        </w:rPr>
        <w:t xml:space="preserve"> Закона Республики Башкортостан от 15 июля 2005 года № 205-з </w:t>
      </w:r>
      <w:r w:rsidRPr="001528E8">
        <w:rPr>
          <w:rFonts w:ascii="Times New Roman" w:hAnsi="Times New Roman" w:cs="Times New Roman"/>
          <w:sz w:val="28"/>
          <w:szCs w:val="28"/>
        </w:rPr>
        <w:br/>
        <w:t xml:space="preserve">«О бюджетном процессе в Республике Башкортостан» и руководствуясь Уставом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администрация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ПОСТАНОВЛЯЕТ</w:t>
      </w:r>
      <w:r w:rsidRPr="001528E8">
        <w:rPr>
          <w:rFonts w:ascii="Times New Roman" w:hAnsi="Times New Roman" w:cs="Times New Roman"/>
          <w:sz w:val="28"/>
          <w:szCs w:val="28"/>
        </w:rPr>
        <w:t xml:space="preserve"> :</w:t>
      </w:r>
    </w:p>
    <w:p w:rsidR="004F5757" w:rsidRPr="001528E8" w:rsidRDefault="004F5757" w:rsidP="002B5B75">
      <w:pPr>
        <w:widowControl w:val="0"/>
        <w:autoSpaceDE w:val="0"/>
        <w:autoSpaceDN w:val="0"/>
        <w:adjustRightInd w:val="0"/>
        <w:spacing w:after="0"/>
        <w:ind w:firstLine="709"/>
        <w:jc w:val="both"/>
        <w:rPr>
          <w:rFonts w:ascii="Times New Roman" w:hAnsi="Times New Roman" w:cs="Times New Roman"/>
          <w:sz w:val="28"/>
          <w:szCs w:val="28"/>
        </w:rPr>
      </w:pPr>
      <w:r w:rsidRPr="001528E8">
        <w:rPr>
          <w:rFonts w:ascii="Times New Roman" w:hAnsi="Times New Roman" w:cs="Times New Roman"/>
          <w:sz w:val="28"/>
          <w:szCs w:val="28"/>
        </w:rPr>
        <w:t xml:space="preserve">1. Утвердить прилагаемый «Порядок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(далее – Порядок).</w:t>
      </w:r>
    </w:p>
    <w:p w:rsidR="004F5757" w:rsidRPr="001528E8" w:rsidRDefault="004F5757" w:rsidP="002B5B75">
      <w:pPr>
        <w:widowControl w:val="0"/>
        <w:autoSpaceDE w:val="0"/>
        <w:autoSpaceDN w:val="0"/>
        <w:adjustRightInd w:val="0"/>
        <w:spacing w:after="0"/>
        <w:ind w:firstLine="709"/>
        <w:jc w:val="both"/>
        <w:rPr>
          <w:rFonts w:ascii="Times New Roman" w:hAnsi="Times New Roman" w:cs="Times New Roman"/>
          <w:sz w:val="28"/>
          <w:szCs w:val="28"/>
        </w:rPr>
      </w:pPr>
      <w:r w:rsidRPr="001528E8">
        <w:rPr>
          <w:rFonts w:ascii="Times New Roman" w:hAnsi="Times New Roman" w:cs="Times New Roman"/>
          <w:sz w:val="28"/>
          <w:szCs w:val="28"/>
        </w:rPr>
        <w:t>2. Настоящее Постановление вступает в силу с 1 января 2020 года.</w:t>
      </w:r>
    </w:p>
    <w:p w:rsidR="004F5757" w:rsidRPr="00CA6A16" w:rsidRDefault="004F5757" w:rsidP="002B5B75">
      <w:pPr>
        <w:pStyle w:val="ListParagraph"/>
        <w:numPr>
          <w:ilvl w:val="0"/>
          <w:numId w:val="31"/>
        </w:numPr>
        <w:spacing w:after="0"/>
        <w:ind w:right="-1"/>
        <w:jc w:val="both"/>
        <w:rPr>
          <w:rFonts w:ascii="Times New Roman" w:hAnsi="Times New Roman" w:cs="Times New Roman"/>
        </w:rPr>
      </w:pPr>
      <w:r w:rsidRPr="00CA6A16">
        <w:rPr>
          <w:rFonts w:ascii="Times New Roman" w:hAnsi="Times New Roman" w:cs="Times New Roman"/>
        </w:rPr>
        <w:t>Контроль за исполнением настоящего Постановления оставляю за собой.</w:t>
      </w:r>
    </w:p>
    <w:p w:rsidR="004F5757" w:rsidRPr="001528E8" w:rsidRDefault="004F5757" w:rsidP="002B5B75">
      <w:pPr>
        <w:spacing w:after="0" w:line="240" w:lineRule="auto"/>
        <w:ind w:right="-1"/>
        <w:rPr>
          <w:rFonts w:ascii="Times New Roman" w:hAnsi="Times New Roman" w:cs="Times New Roman"/>
          <w:sz w:val="28"/>
          <w:szCs w:val="28"/>
        </w:rPr>
      </w:pPr>
    </w:p>
    <w:p w:rsidR="004F5757" w:rsidRPr="001528E8" w:rsidRDefault="004F5757" w:rsidP="002B5B75">
      <w:pPr>
        <w:spacing w:after="0" w:line="240" w:lineRule="auto"/>
        <w:ind w:right="-1"/>
        <w:rPr>
          <w:rFonts w:ascii="Times New Roman" w:hAnsi="Times New Roman" w:cs="Times New Roman"/>
          <w:sz w:val="28"/>
          <w:szCs w:val="28"/>
        </w:rPr>
      </w:pPr>
      <w:r w:rsidRPr="001528E8">
        <w:rPr>
          <w:rFonts w:ascii="Times New Roman" w:hAnsi="Times New Roman" w:cs="Times New Roman"/>
          <w:sz w:val="28"/>
          <w:szCs w:val="28"/>
        </w:rPr>
        <w:t xml:space="preserve">Глава сельского  поселения </w:t>
      </w:r>
      <w:r w:rsidRPr="001528E8">
        <w:rPr>
          <w:rFonts w:ascii="Times New Roman" w:hAnsi="Times New Roman" w:cs="Times New Roman"/>
          <w:sz w:val="28"/>
          <w:szCs w:val="28"/>
        </w:rPr>
        <w:tab/>
      </w:r>
      <w:r w:rsidRPr="001528E8">
        <w:rPr>
          <w:rFonts w:ascii="Times New Roman" w:hAnsi="Times New Roman" w:cs="Times New Roman"/>
          <w:sz w:val="28"/>
          <w:szCs w:val="28"/>
        </w:rPr>
        <w:tab/>
      </w:r>
      <w:r w:rsidRPr="001528E8">
        <w:rPr>
          <w:rFonts w:ascii="Times New Roman" w:hAnsi="Times New Roman" w:cs="Times New Roman"/>
          <w:sz w:val="28"/>
          <w:szCs w:val="28"/>
        </w:rPr>
        <w:tab/>
      </w:r>
      <w:r w:rsidRPr="001528E8">
        <w:rPr>
          <w:rFonts w:ascii="Times New Roman" w:hAnsi="Times New Roman" w:cs="Times New Roman"/>
          <w:sz w:val="28"/>
          <w:szCs w:val="28"/>
        </w:rPr>
        <w:tab/>
      </w:r>
      <w:r w:rsidRPr="001528E8">
        <w:rPr>
          <w:rFonts w:ascii="Times New Roman" w:hAnsi="Times New Roman" w:cs="Times New Roman"/>
          <w:sz w:val="28"/>
          <w:szCs w:val="28"/>
        </w:rPr>
        <w:tab/>
      </w:r>
      <w:r>
        <w:rPr>
          <w:rFonts w:ascii="Times New Roman" w:hAnsi="Times New Roman" w:cs="Times New Roman"/>
          <w:sz w:val="28"/>
          <w:szCs w:val="28"/>
        </w:rPr>
        <w:t>Н.П.Дунаева</w:t>
      </w:r>
    </w:p>
    <w:p w:rsidR="004F5757" w:rsidRPr="001528E8" w:rsidRDefault="004F5757" w:rsidP="006C7AE6">
      <w:pPr>
        <w:widowControl w:val="0"/>
        <w:autoSpaceDE w:val="0"/>
        <w:autoSpaceDN w:val="0"/>
        <w:adjustRightInd w:val="0"/>
        <w:spacing w:after="0" w:line="240" w:lineRule="auto"/>
        <w:rPr>
          <w:rFonts w:ascii="Times New Roman" w:hAnsi="Times New Roman" w:cs="Times New Roman"/>
          <w:sz w:val="28"/>
          <w:szCs w:val="28"/>
        </w:rPr>
      </w:pPr>
      <w:r w:rsidRPr="001528E8">
        <w:rPr>
          <w:rFonts w:ascii="Times New Roman" w:hAnsi="Times New Roman" w:cs="Times New Roman"/>
          <w:sz w:val="28"/>
          <w:szCs w:val="28"/>
        </w:rPr>
        <w:br w:type="page"/>
      </w:r>
    </w:p>
    <w:p w:rsidR="004F5757" w:rsidRPr="001528E8" w:rsidRDefault="004F5757" w:rsidP="002B5B75">
      <w:pPr>
        <w:spacing w:after="0" w:line="240" w:lineRule="auto"/>
        <w:ind w:left="5103" w:right="-1"/>
        <w:jc w:val="right"/>
        <w:rPr>
          <w:rFonts w:ascii="Times New Roman" w:hAnsi="Times New Roman" w:cs="Times New Roman"/>
          <w:sz w:val="24"/>
          <w:szCs w:val="24"/>
        </w:rPr>
      </w:pPr>
      <w:r w:rsidRPr="001528E8">
        <w:rPr>
          <w:rFonts w:ascii="Times New Roman" w:hAnsi="Times New Roman" w:cs="Times New Roman"/>
          <w:sz w:val="24"/>
          <w:szCs w:val="24"/>
        </w:rPr>
        <w:t>Приложение</w:t>
      </w:r>
    </w:p>
    <w:p w:rsidR="004F5757" w:rsidRPr="001528E8" w:rsidRDefault="004F5757"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к Постановлению администрации </w:t>
      </w:r>
    </w:p>
    <w:p w:rsidR="004F5757" w:rsidRPr="001528E8" w:rsidRDefault="004F5757"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Троицкий  </w:t>
      </w:r>
      <w:r w:rsidRPr="001528E8">
        <w:rPr>
          <w:rFonts w:ascii="Times New Roman" w:hAnsi="Times New Roman" w:cs="Times New Roman"/>
          <w:sz w:val="24"/>
          <w:szCs w:val="24"/>
        </w:rPr>
        <w:t xml:space="preserve">сельсовет </w:t>
      </w:r>
    </w:p>
    <w:p w:rsidR="004F5757" w:rsidRPr="001528E8" w:rsidRDefault="004F5757"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w:t>
      </w:r>
    </w:p>
    <w:p w:rsidR="004F5757" w:rsidRPr="001528E8" w:rsidRDefault="004F5757" w:rsidP="002B5B75">
      <w:pPr>
        <w:spacing w:after="0" w:line="240" w:lineRule="auto"/>
        <w:ind w:right="-1"/>
        <w:jc w:val="right"/>
        <w:rPr>
          <w:rFonts w:ascii="Times New Roman" w:hAnsi="Times New Roman" w:cs="Times New Roman"/>
          <w:sz w:val="24"/>
          <w:szCs w:val="24"/>
        </w:rPr>
      </w:pPr>
      <w:r w:rsidRPr="001528E8">
        <w:rPr>
          <w:rFonts w:ascii="Times New Roman" w:hAnsi="Times New Roman" w:cs="Times New Roman"/>
          <w:sz w:val="24"/>
          <w:szCs w:val="24"/>
        </w:rPr>
        <w:t xml:space="preserve"> Республики Башкортостан  </w:t>
      </w:r>
    </w:p>
    <w:p w:rsidR="004F5757" w:rsidRPr="001528E8" w:rsidRDefault="004F5757" w:rsidP="002B5B75">
      <w:pPr>
        <w:pStyle w:val="ConsPlusNormal"/>
        <w:ind w:left="5103" w:right="-1" w:firstLine="0"/>
        <w:jc w:val="right"/>
        <w:outlineLvl w:val="0"/>
        <w:rPr>
          <w:rFonts w:ascii="Times New Roman" w:hAnsi="Times New Roman" w:cs="Times New Roman"/>
          <w:sz w:val="24"/>
          <w:szCs w:val="24"/>
        </w:rPr>
      </w:pPr>
      <w:r w:rsidRPr="001528E8">
        <w:rPr>
          <w:rFonts w:ascii="Times New Roman" w:hAnsi="Times New Roman" w:cs="Times New Roman"/>
          <w:sz w:val="24"/>
          <w:szCs w:val="24"/>
        </w:rPr>
        <w:t xml:space="preserve">от </w:t>
      </w:r>
      <w:r>
        <w:rPr>
          <w:rFonts w:ascii="Times New Roman" w:hAnsi="Times New Roman" w:cs="Times New Roman"/>
          <w:sz w:val="24"/>
          <w:szCs w:val="24"/>
        </w:rPr>
        <w:t>20.05.2020г.</w:t>
      </w:r>
      <w:r w:rsidRPr="001528E8">
        <w:rPr>
          <w:rFonts w:ascii="Times New Roman" w:hAnsi="Times New Roman" w:cs="Times New Roman"/>
          <w:sz w:val="24"/>
          <w:szCs w:val="24"/>
        </w:rPr>
        <w:t xml:space="preserve">№  </w:t>
      </w:r>
      <w:r>
        <w:rPr>
          <w:rFonts w:ascii="Times New Roman" w:hAnsi="Times New Roman" w:cs="Times New Roman"/>
          <w:sz w:val="24"/>
          <w:szCs w:val="24"/>
        </w:rPr>
        <w:t>16</w:t>
      </w:r>
    </w:p>
    <w:p w:rsidR="004F5757" w:rsidRPr="001528E8" w:rsidRDefault="004F5757"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p>
    <w:p w:rsidR="004F5757" w:rsidRPr="001528E8" w:rsidRDefault="004F5757"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p>
    <w:p w:rsidR="004F5757" w:rsidRPr="001528E8" w:rsidRDefault="004F5757" w:rsidP="002B5B75">
      <w:pPr>
        <w:widowControl w:val="0"/>
        <w:autoSpaceDE w:val="0"/>
        <w:autoSpaceDN w:val="0"/>
        <w:adjustRightInd w:val="0"/>
        <w:spacing w:after="0" w:line="240" w:lineRule="auto"/>
        <w:ind w:left="4956" w:firstLine="708"/>
        <w:rPr>
          <w:rFonts w:ascii="Times New Roman" w:hAnsi="Times New Roman" w:cs="Times New Roman"/>
          <w:sz w:val="28"/>
          <w:szCs w:val="28"/>
        </w:rPr>
      </w:pPr>
    </w:p>
    <w:p w:rsidR="004F5757" w:rsidRPr="00C60395" w:rsidRDefault="004F5757" w:rsidP="002B5B75">
      <w:pPr>
        <w:autoSpaceDE w:val="0"/>
        <w:autoSpaceDN w:val="0"/>
        <w:adjustRightInd w:val="0"/>
        <w:spacing w:after="0" w:line="240" w:lineRule="auto"/>
        <w:ind w:firstLine="540"/>
        <w:jc w:val="center"/>
        <w:rPr>
          <w:rFonts w:ascii="Times New Roman" w:hAnsi="Times New Roman" w:cs="Times New Roman"/>
          <w:b/>
          <w:bCs/>
          <w:sz w:val="24"/>
          <w:szCs w:val="24"/>
        </w:rPr>
      </w:pPr>
      <w:bookmarkStart w:id="1" w:name="Par31"/>
      <w:bookmarkEnd w:id="1"/>
      <w:r w:rsidRPr="00C60395">
        <w:rPr>
          <w:rFonts w:ascii="Times New Roman" w:hAnsi="Times New Roman" w:cs="Times New Roman"/>
          <w:b/>
          <w:bCs/>
          <w:sz w:val="24"/>
          <w:szCs w:val="24"/>
        </w:rPr>
        <w:t>Порядок</w:t>
      </w:r>
    </w:p>
    <w:p w:rsidR="004F5757" w:rsidRPr="00C60395" w:rsidRDefault="004F5757" w:rsidP="00C60395">
      <w:pPr>
        <w:autoSpaceDE w:val="0"/>
        <w:autoSpaceDN w:val="0"/>
        <w:adjustRightInd w:val="0"/>
        <w:spacing w:after="0" w:line="240" w:lineRule="auto"/>
        <w:jc w:val="center"/>
        <w:rPr>
          <w:rFonts w:ascii="Times New Roman" w:hAnsi="Times New Roman" w:cs="Times New Roman"/>
          <w:b/>
          <w:bCs/>
          <w:sz w:val="24"/>
          <w:szCs w:val="24"/>
        </w:rPr>
      </w:pPr>
      <w:r w:rsidRPr="00C60395">
        <w:rPr>
          <w:rFonts w:ascii="Times New Roman" w:hAnsi="Times New Roman" w:cs="Times New Roman"/>
          <w:b/>
          <w:bCs/>
          <w:sz w:val="24"/>
          <w:szCs w:val="24"/>
        </w:rPr>
        <w:t xml:space="preserve">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b/>
          <w:bCs/>
          <w:sz w:val="24"/>
          <w:szCs w:val="24"/>
        </w:rPr>
        <w:t xml:space="preserve">Троицкий </w:t>
      </w:r>
      <w:r w:rsidRPr="00C60395">
        <w:rPr>
          <w:rFonts w:ascii="Times New Roman" w:hAnsi="Times New Roman" w:cs="Times New Roman"/>
          <w:b/>
          <w:bCs/>
          <w:sz w:val="24"/>
          <w:szCs w:val="24"/>
        </w:rPr>
        <w:t xml:space="preserve"> сельсовет муниципального района Благоварски</w:t>
      </w:r>
      <w:r>
        <w:rPr>
          <w:rFonts w:ascii="Times New Roman" w:hAnsi="Times New Roman" w:cs="Times New Roman"/>
          <w:b/>
          <w:bCs/>
          <w:sz w:val="24"/>
          <w:szCs w:val="24"/>
        </w:rPr>
        <w:t>й район Республики Башкортостан</w:t>
      </w:r>
    </w:p>
    <w:p w:rsidR="004F5757" w:rsidRPr="00C60395" w:rsidRDefault="004F5757" w:rsidP="002B5B75">
      <w:pPr>
        <w:autoSpaceDE w:val="0"/>
        <w:autoSpaceDN w:val="0"/>
        <w:adjustRightInd w:val="0"/>
        <w:spacing w:after="0" w:line="240" w:lineRule="auto"/>
        <w:ind w:firstLine="540"/>
        <w:jc w:val="both"/>
        <w:rPr>
          <w:rFonts w:ascii="Times New Roman" w:hAnsi="Times New Roman" w:cs="Times New Roman"/>
          <w:sz w:val="24"/>
          <w:szCs w:val="24"/>
        </w:rPr>
      </w:pPr>
    </w:p>
    <w:p w:rsidR="004F5757" w:rsidRPr="00C60395" w:rsidRDefault="004F5757"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4F5757" w:rsidRPr="00C60395" w:rsidRDefault="004F5757" w:rsidP="002B5B75">
      <w:pPr>
        <w:autoSpaceDE w:val="0"/>
        <w:autoSpaceDN w:val="0"/>
        <w:adjustRightInd w:val="0"/>
        <w:spacing w:after="0" w:line="240" w:lineRule="auto"/>
        <w:ind w:firstLine="709"/>
        <w:jc w:val="both"/>
        <w:rPr>
          <w:rFonts w:ascii="Times New Roman" w:hAnsi="Times New Roman" w:cs="Times New Roman"/>
          <w:sz w:val="24"/>
          <w:szCs w:val="24"/>
        </w:rPr>
      </w:pPr>
    </w:p>
    <w:p w:rsidR="004F5757" w:rsidRPr="00C60395" w:rsidRDefault="004F5757" w:rsidP="002B5B75">
      <w:pPr>
        <w:autoSpaceDE w:val="0"/>
        <w:autoSpaceDN w:val="0"/>
        <w:adjustRightInd w:val="0"/>
        <w:spacing w:after="0" w:line="240" w:lineRule="auto"/>
        <w:ind w:firstLine="709"/>
        <w:jc w:val="center"/>
        <w:rPr>
          <w:rFonts w:ascii="Times New Roman" w:hAnsi="Times New Roman" w:cs="Times New Roman"/>
          <w:b/>
          <w:bCs/>
          <w:sz w:val="24"/>
          <w:szCs w:val="24"/>
        </w:rPr>
      </w:pPr>
      <w:r w:rsidRPr="00C60395">
        <w:rPr>
          <w:rFonts w:ascii="Times New Roman" w:hAnsi="Times New Roman" w:cs="Times New Roman"/>
          <w:b/>
          <w:bCs/>
          <w:sz w:val="24"/>
          <w:szCs w:val="24"/>
        </w:rPr>
        <w:t>I.</w:t>
      </w:r>
      <w:r w:rsidRPr="00C60395">
        <w:rPr>
          <w:rFonts w:ascii="Times New Roman" w:hAnsi="Times New Roman" w:cs="Times New Roman"/>
          <w:b/>
          <w:bCs/>
          <w:sz w:val="24"/>
          <w:szCs w:val="24"/>
        </w:rPr>
        <w:tab/>
        <w:t>Установление, детализация и определение порядка</w:t>
      </w:r>
    </w:p>
    <w:p w:rsidR="004F5757" w:rsidRPr="00C60395" w:rsidRDefault="004F5757" w:rsidP="002B5B75">
      <w:pPr>
        <w:autoSpaceDE w:val="0"/>
        <w:autoSpaceDN w:val="0"/>
        <w:adjustRightInd w:val="0"/>
        <w:spacing w:after="0" w:line="240" w:lineRule="auto"/>
        <w:ind w:firstLine="709"/>
        <w:jc w:val="center"/>
        <w:rPr>
          <w:rFonts w:ascii="Times New Roman" w:hAnsi="Times New Roman" w:cs="Times New Roman"/>
          <w:b/>
          <w:bCs/>
          <w:sz w:val="24"/>
          <w:szCs w:val="24"/>
        </w:rPr>
      </w:pPr>
      <w:r w:rsidRPr="00C60395">
        <w:rPr>
          <w:rFonts w:ascii="Times New Roman" w:hAnsi="Times New Roman" w:cs="Times New Roman"/>
          <w:b/>
          <w:bCs/>
          <w:sz w:val="24"/>
          <w:szCs w:val="24"/>
        </w:rPr>
        <w:t xml:space="preserve">применения классификации доходов бюджета сельского поселения </w:t>
      </w:r>
      <w:r>
        <w:rPr>
          <w:rFonts w:ascii="Times New Roman" w:hAnsi="Times New Roman" w:cs="Times New Roman"/>
          <w:b/>
          <w:bCs/>
          <w:sz w:val="24"/>
          <w:szCs w:val="24"/>
        </w:rPr>
        <w:t xml:space="preserve">Троицкий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w:t>
      </w:r>
    </w:p>
    <w:p w:rsidR="004F5757" w:rsidRPr="00C60395" w:rsidRDefault="004F5757" w:rsidP="002B5B75">
      <w:pPr>
        <w:autoSpaceDE w:val="0"/>
        <w:autoSpaceDN w:val="0"/>
        <w:adjustRightInd w:val="0"/>
        <w:spacing w:after="0" w:line="240" w:lineRule="auto"/>
        <w:ind w:firstLine="709"/>
        <w:jc w:val="center"/>
        <w:rPr>
          <w:rFonts w:ascii="Times New Roman" w:hAnsi="Times New Roman" w:cs="Times New Roman"/>
          <w:sz w:val="24"/>
          <w:szCs w:val="24"/>
        </w:rPr>
      </w:pPr>
    </w:p>
    <w:p w:rsidR="004F5757" w:rsidRPr="00C60395" w:rsidRDefault="004F5757"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Для детализации поступлений по кодам вида доходов бюджета применяется код подвида доходов бюджета.</w:t>
      </w:r>
    </w:p>
    <w:p w:rsidR="004F5757" w:rsidRPr="00C60395" w:rsidRDefault="004F5757"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Коды подвидов доходов бюджета по видам доходов, главными администраторами которых являются органы местного самоуправления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и (или) находящиеся в их ведении казенные учреждения, утверждаются отдельным распоряжением  администрации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4F5757" w:rsidRPr="00C60395" w:rsidRDefault="004F5757" w:rsidP="002B5B75">
      <w:pPr>
        <w:autoSpaceDE w:val="0"/>
        <w:autoSpaceDN w:val="0"/>
        <w:adjustRightInd w:val="0"/>
        <w:spacing w:after="0" w:line="240" w:lineRule="auto"/>
        <w:ind w:firstLine="709"/>
        <w:jc w:val="both"/>
        <w:rPr>
          <w:rFonts w:ascii="Times New Roman" w:hAnsi="Times New Roman" w:cs="Times New Roman"/>
          <w:sz w:val="24"/>
          <w:szCs w:val="24"/>
        </w:rPr>
      </w:pPr>
    </w:p>
    <w:p w:rsidR="004F5757" w:rsidRPr="00C60395" w:rsidRDefault="004F5757" w:rsidP="002B5B75">
      <w:pPr>
        <w:autoSpaceDE w:val="0"/>
        <w:autoSpaceDN w:val="0"/>
        <w:adjustRightInd w:val="0"/>
        <w:spacing w:after="0" w:line="240" w:lineRule="auto"/>
        <w:ind w:firstLine="709"/>
        <w:jc w:val="both"/>
        <w:rPr>
          <w:rFonts w:ascii="Times New Roman" w:hAnsi="Times New Roman" w:cs="Times New Roman"/>
          <w:sz w:val="24"/>
          <w:szCs w:val="24"/>
        </w:rPr>
      </w:pPr>
    </w:p>
    <w:p w:rsidR="004F5757" w:rsidRPr="00C60395" w:rsidRDefault="004F5757" w:rsidP="002B5B75">
      <w:pPr>
        <w:spacing w:after="0" w:line="240" w:lineRule="auto"/>
        <w:jc w:val="center"/>
        <w:rPr>
          <w:rFonts w:ascii="Times New Roman" w:hAnsi="Times New Roman" w:cs="Times New Roman"/>
          <w:sz w:val="24"/>
          <w:szCs w:val="24"/>
        </w:rPr>
      </w:pPr>
      <w:bookmarkStart w:id="2" w:name="Par40"/>
      <w:bookmarkStart w:id="3" w:name="Par52"/>
      <w:bookmarkEnd w:id="2"/>
      <w:bookmarkEnd w:id="3"/>
      <w:r w:rsidRPr="00C60395">
        <w:rPr>
          <w:rFonts w:ascii="Times New Roman" w:hAnsi="Times New Roman" w:cs="Times New Roman"/>
          <w:sz w:val="24"/>
          <w:szCs w:val="24"/>
          <w:lang w:val="en-US"/>
        </w:rPr>
        <w:t>II</w:t>
      </w:r>
      <w:r w:rsidRPr="00C60395">
        <w:rPr>
          <w:rFonts w:ascii="Times New Roman" w:hAnsi="Times New Roman" w:cs="Times New Roman"/>
          <w:sz w:val="24"/>
          <w:szCs w:val="24"/>
        </w:rPr>
        <w:t xml:space="preserve">. Установление, детализация и определение порядка </w:t>
      </w:r>
      <w:r w:rsidRPr="00C60395">
        <w:rPr>
          <w:rFonts w:ascii="Times New Roman" w:hAnsi="Times New Roman" w:cs="Times New Roman"/>
          <w:sz w:val="24"/>
          <w:szCs w:val="24"/>
        </w:rPr>
        <w:br/>
        <w:t xml:space="preserve">применения классификации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r w:rsidRPr="00C60395">
        <w:rPr>
          <w:rFonts w:ascii="Times New Roman" w:hAnsi="Times New Roman" w:cs="Times New Roman"/>
          <w:sz w:val="24"/>
          <w:szCs w:val="24"/>
        </w:rPr>
        <w:br/>
      </w:r>
    </w:p>
    <w:p w:rsidR="004F5757" w:rsidRPr="00C60395" w:rsidRDefault="004F5757" w:rsidP="002B5B75">
      <w:pPr>
        <w:spacing w:after="0" w:line="240" w:lineRule="auto"/>
        <w:rPr>
          <w:rFonts w:ascii="Times New Roman" w:hAnsi="Times New Roman" w:cs="Times New Roman"/>
          <w:sz w:val="24"/>
          <w:szCs w:val="24"/>
        </w:rPr>
      </w:pPr>
      <w:r w:rsidRPr="00C60395">
        <w:rPr>
          <w:rFonts w:ascii="Times New Roman" w:hAnsi="Times New Roman" w:cs="Times New Roman"/>
          <w:sz w:val="24"/>
          <w:szCs w:val="24"/>
        </w:rPr>
        <w:t xml:space="preserve">          1.Общие положения</w:t>
      </w:r>
    </w:p>
    <w:p w:rsidR="004F5757" w:rsidRPr="00C60395" w:rsidRDefault="004F5757"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Целевые статьи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обеспечивают привязку бюджетных ассигнований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к муниципальным программам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bookmarkStart w:id="4" w:name="sub_42102"/>
    </w:p>
    <w:bookmarkEnd w:id="4"/>
    <w:p w:rsidR="004F5757" w:rsidRPr="00C60395" w:rsidRDefault="004F5757"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Структура кода целевой статьи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состоит из десяти разрядов и включает следующие составные части (таблица 1):</w:t>
      </w:r>
    </w:p>
    <w:p w:rsidR="004F5757" w:rsidRPr="00C60395" w:rsidRDefault="004F5757" w:rsidP="002B5B75">
      <w:pPr>
        <w:spacing w:after="0" w:line="240" w:lineRule="auto"/>
        <w:ind w:firstLine="709"/>
        <w:jc w:val="both"/>
        <w:rPr>
          <w:rFonts w:ascii="Times New Roman" w:hAnsi="Times New Roman" w:cs="Times New Roman"/>
          <w:sz w:val="24"/>
          <w:szCs w:val="24"/>
        </w:rPr>
      </w:pPr>
      <w:bookmarkStart w:id="5" w:name="sub_42104"/>
      <w:r w:rsidRPr="00C60395">
        <w:rPr>
          <w:rFonts w:ascii="Times New Roman" w:hAnsi="Times New Roman" w:cs="Times New Roman"/>
          <w:sz w:val="24"/>
          <w:szCs w:val="24"/>
        </w:rPr>
        <w:t xml:space="preserve">код программного (непрограммного) направления расходов </w:t>
      </w:r>
      <w:r w:rsidRPr="00C60395">
        <w:rPr>
          <w:rFonts w:ascii="Times New Roman" w:hAnsi="Times New Roman" w:cs="Times New Roman"/>
          <w:sz w:val="24"/>
          <w:szCs w:val="24"/>
        </w:rPr>
        <w:br/>
        <w:t xml:space="preserve">(8-9 разряды кода классификации расходов) – предназначен для кодирования бюджетных ассигнований по муниципальным программам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непрограммным направлениям деятельности;</w:t>
      </w:r>
    </w:p>
    <w:bookmarkEnd w:id="5"/>
    <w:p w:rsidR="004F5757" w:rsidRPr="00C60395" w:rsidRDefault="004F5757"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 подпрограммы (10 разряд кода классификации расходов) – предназначен для кодирования бюджетных ассигнований по подпрограммам муниципальных программ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непрограммным направлениям деятельности;</w:t>
      </w:r>
    </w:p>
    <w:p w:rsidR="004F5757" w:rsidRPr="00C60395" w:rsidRDefault="004F5757"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 основного мероприятия (11-12 разряды кода классификации расходов) – предназначен для кодирования бюджетных ассигнований </w:t>
      </w:r>
      <w:r w:rsidRPr="00C60395">
        <w:rPr>
          <w:rFonts w:ascii="Times New Roman" w:hAnsi="Times New Roman" w:cs="Times New Roman"/>
          <w:sz w:val="24"/>
          <w:szCs w:val="24"/>
        </w:rPr>
        <w:br/>
        <w:t xml:space="preserve">по основным мероприятиям подпрограмм муниципальных программ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4F5757" w:rsidRPr="00C60395" w:rsidRDefault="004F5757"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код направления расходов (13-17 разряды кода классификации </w:t>
      </w:r>
      <w:r w:rsidRPr="00C60395">
        <w:rPr>
          <w:rFonts w:ascii="Times New Roman" w:hAnsi="Times New Roman" w:cs="Times New Roman"/>
          <w:sz w:val="24"/>
          <w:szCs w:val="24"/>
        </w:rPr>
        <w:br/>
        <w:t xml:space="preserve">расходов) – предназначен для кодирования бюджетных ассигнований </w:t>
      </w:r>
      <w:r w:rsidRPr="00C60395">
        <w:rPr>
          <w:rFonts w:ascii="Times New Roman" w:hAnsi="Times New Roman" w:cs="Times New Roman"/>
          <w:sz w:val="24"/>
          <w:szCs w:val="24"/>
        </w:rPr>
        <w:br/>
        <w:t xml:space="preserve">по направлениям расходования средств, конкретизирующим </w:t>
      </w:r>
      <w:r w:rsidRPr="00C60395">
        <w:rPr>
          <w:rFonts w:ascii="Times New Roman" w:hAnsi="Times New Roman" w:cs="Times New Roman"/>
          <w:sz w:val="24"/>
          <w:szCs w:val="24"/>
        </w:rPr>
        <w:br/>
        <w:t>(при необходимости) отдельные мероприятия.</w:t>
      </w:r>
    </w:p>
    <w:p w:rsidR="004F5757" w:rsidRPr="00C60395" w:rsidRDefault="004F5757"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                                                                                                Таблица 1</w:t>
      </w:r>
    </w:p>
    <w:tbl>
      <w:tblPr>
        <w:tblW w:w="9309"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1542"/>
        <w:gridCol w:w="1261"/>
        <w:gridCol w:w="1471"/>
        <w:gridCol w:w="976"/>
        <w:gridCol w:w="993"/>
        <w:gridCol w:w="644"/>
        <w:gridCol w:w="616"/>
        <w:gridCol w:w="630"/>
        <w:gridCol w:w="616"/>
        <w:gridCol w:w="560"/>
      </w:tblGrid>
      <w:tr w:rsidR="004F5757" w:rsidRPr="008F755E">
        <w:tc>
          <w:tcPr>
            <w:tcW w:w="9309" w:type="dxa"/>
            <w:gridSpan w:val="10"/>
            <w:tcBorders>
              <w:top w:val="single" w:sz="4" w:space="0" w:color="auto"/>
              <w:bottom w:val="single" w:sz="4" w:space="0" w:color="auto"/>
            </w:tcBorders>
            <w:vAlign w:val="center"/>
          </w:tcPr>
          <w:p w:rsidR="004F5757" w:rsidRPr="00C60395" w:rsidRDefault="004F5757" w:rsidP="00F6085F">
            <w:pPr>
              <w:tabs>
                <w:tab w:val="left" w:pos="0"/>
              </w:tabs>
              <w:spacing w:after="0" w:line="240" w:lineRule="auto"/>
              <w:ind w:firstLine="709"/>
              <w:rPr>
                <w:rFonts w:ascii="Times New Roman" w:hAnsi="Times New Roman" w:cs="Times New Roman"/>
                <w:sz w:val="24"/>
                <w:szCs w:val="24"/>
              </w:rPr>
            </w:pPr>
            <w:r w:rsidRPr="00C60395">
              <w:rPr>
                <w:rFonts w:ascii="Times New Roman" w:hAnsi="Times New Roman" w:cs="Times New Roman"/>
                <w:sz w:val="24"/>
                <w:szCs w:val="24"/>
              </w:rPr>
              <w:t>Целевая статья</w:t>
            </w:r>
          </w:p>
        </w:tc>
      </w:tr>
      <w:tr w:rsidR="004F5757" w:rsidRPr="008F755E">
        <w:tc>
          <w:tcPr>
            <w:tcW w:w="6243" w:type="dxa"/>
            <w:gridSpan w:val="5"/>
            <w:tcBorders>
              <w:top w:val="single" w:sz="4" w:space="0" w:color="auto"/>
              <w:bottom w:val="single" w:sz="4" w:space="0" w:color="auto"/>
              <w:right w:val="single" w:sz="4" w:space="0" w:color="auto"/>
            </w:tcBorders>
            <w:vAlign w:val="center"/>
          </w:tcPr>
          <w:p w:rsidR="004F5757" w:rsidRPr="00C60395" w:rsidRDefault="004F5757" w:rsidP="00F6085F">
            <w:pPr>
              <w:tabs>
                <w:tab w:val="left" w:pos="0"/>
              </w:tabs>
              <w:spacing w:after="0" w:line="240" w:lineRule="auto"/>
              <w:ind w:firstLine="709"/>
              <w:rPr>
                <w:rFonts w:ascii="Times New Roman" w:hAnsi="Times New Roman" w:cs="Times New Roman"/>
                <w:sz w:val="24"/>
                <w:szCs w:val="24"/>
              </w:rPr>
            </w:pPr>
            <w:r w:rsidRPr="00C60395">
              <w:rPr>
                <w:rFonts w:ascii="Times New Roman" w:hAnsi="Times New Roman" w:cs="Times New Roman"/>
                <w:sz w:val="24"/>
                <w:szCs w:val="24"/>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tcBorders>
            <w:vAlign w:val="center"/>
          </w:tcPr>
          <w:p w:rsidR="004F5757" w:rsidRPr="00C60395" w:rsidRDefault="004F5757" w:rsidP="00F6085F">
            <w:pPr>
              <w:pStyle w:val="a1"/>
              <w:rPr>
                <w:sz w:val="24"/>
                <w:szCs w:val="24"/>
              </w:rPr>
            </w:pPr>
            <w:r w:rsidRPr="00C60395">
              <w:rPr>
                <w:sz w:val="24"/>
                <w:szCs w:val="24"/>
              </w:rPr>
              <w:t xml:space="preserve">Направление </w:t>
            </w:r>
            <w:r w:rsidRPr="00C60395">
              <w:rPr>
                <w:sz w:val="24"/>
                <w:szCs w:val="24"/>
              </w:rPr>
              <w:br/>
              <w:t>расходов</w:t>
            </w:r>
          </w:p>
        </w:tc>
      </w:tr>
      <w:tr w:rsidR="004F5757" w:rsidRPr="008F755E">
        <w:tc>
          <w:tcPr>
            <w:tcW w:w="2803" w:type="dxa"/>
            <w:gridSpan w:val="2"/>
            <w:tcBorders>
              <w:top w:val="single" w:sz="4" w:space="0" w:color="auto"/>
              <w:bottom w:val="single" w:sz="4" w:space="0" w:color="auto"/>
              <w:right w:val="single" w:sz="4" w:space="0" w:color="auto"/>
            </w:tcBorders>
            <w:vAlign w:val="center"/>
          </w:tcPr>
          <w:p w:rsidR="004F5757" w:rsidRPr="00C60395" w:rsidRDefault="004F5757" w:rsidP="00F6085F">
            <w:pPr>
              <w:pStyle w:val="a1"/>
              <w:rPr>
                <w:sz w:val="24"/>
                <w:szCs w:val="24"/>
              </w:rPr>
            </w:pPr>
            <w:r w:rsidRPr="00C60395">
              <w:rPr>
                <w:sz w:val="24"/>
                <w:szCs w:val="24"/>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tcPr>
          <w:p w:rsidR="004F5757" w:rsidRPr="00C60395" w:rsidRDefault="004F5757" w:rsidP="00F6085F">
            <w:pPr>
              <w:tabs>
                <w:tab w:val="left" w:pos="0"/>
              </w:tabs>
              <w:spacing w:after="0" w:line="240" w:lineRule="auto"/>
              <w:rPr>
                <w:rFonts w:ascii="Times New Roman" w:hAnsi="Times New Roman" w:cs="Times New Roman"/>
                <w:sz w:val="24"/>
                <w:szCs w:val="24"/>
              </w:rPr>
            </w:pPr>
            <w:r w:rsidRPr="00C60395">
              <w:rPr>
                <w:rFonts w:ascii="Times New Roman" w:hAnsi="Times New Roman" w:cs="Times New Roman"/>
                <w:sz w:val="24"/>
                <w:szCs w:val="24"/>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4F5757" w:rsidRPr="00C60395" w:rsidRDefault="004F5757" w:rsidP="00F6085F">
            <w:pPr>
              <w:pStyle w:val="a1"/>
              <w:rPr>
                <w:sz w:val="24"/>
                <w:szCs w:val="24"/>
              </w:rPr>
            </w:pPr>
            <w:r w:rsidRPr="00C60395">
              <w:rPr>
                <w:sz w:val="24"/>
                <w:szCs w:val="24"/>
              </w:rPr>
              <w:t>Основное мероприятие</w:t>
            </w:r>
          </w:p>
        </w:tc>
        <w:tc>
          <w:tcPr>
            <w:tcW w:w="3066" w:type="dxa"/>
            <w:gridSpan w:val="5"/>
            <w:vMerge/>
            <w:tcBorders>
              <w:top w:val="single" w:sz="4" w:space="0" w:color="auto"/>
              <w:left w:val="single" w:sz="4" w:space="0" w:color="auto"/>
              <w:bottom w:val="single" w:sz="4" w:space="0" w:color="auto"/>
            </w:tcBorders>
            <w:vAlign w:val="center"/>
          </w:tcPr>
          <w:p w:rsidR="004F5757" w:rsidRPr="00C60395" w:rsidRDefault="004F5757" w:rsidP="00F6085F">
            <w:pPr>
              <w:tabs>
                <w:tab w:val="left" w:pos="0"/>
              </w:tabs>
              <w:spacing w:after="0" w:line="240" w:lineRule="auto"/>
              <w:ind w:firstLine="709"/>
              <w:rPr>
                <w:rFonts w:ascii="Times New Roman" w:hAnsi="Times New Roman" w:cs="Times New Roman"/>
                <w:sz w:val="24"/>
                <w:szCs w:val="24"/>
              </w:rPr>
            </w:pPr>
          </w:p>
        </w:tc>
      </w:tr>
      <w:tr w:rsidR="004F5757" w:rsidRPr="008F755E">
        <w:trPr>
          <w:trHeight w:val="341"/>
        </w:trPr>
        <w:tc>
          <w:tcPr>
            <w:tcW w:w="1542" w:type="dxa"/>
            <w:tcBorders>
              <w:top w:val="nil"/>
              <w:bottom w:val="single" w:sz="4" w:space="0" w:color="auto"/>
              <w:right w:val="single" w:sz="4" w:space="0" w:color="auto"/>
            </w:tcBorders>
            <w:vAlign w:val="center"/>
          </w:tcPr>
          <w:p w:rsidR="004F5757" w:rsidRPr="00C60395" w:rsidRDefault="004F5757"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8</w:t>
            </w:r>
          </w:p>
        </w:tc>
        <w:tc>
          <w:tcPr>
            <w:tcW w:w="1261" w:type="dxa"/>
            <w:tcBorders>
              <w:top w:val="nil"/>
              <w:left w:val="single" w:sz="4" w:space="0" w:color="auto"/>
              <w:bottom w:val="single" w:sz="4" w:space="0" w:color="auto"/>
              <w:right w:val="single" w:sz="4" w:space="0" w:color="auto"/>
            </w:tcBorders>
            <w:vAlign w:val="center"/>
          </w:tcPr>
          <w:p w:rsidR="004F5757" w:rsidRPr="00C60395" w:rsidRDefault="004F5757"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9</w:t>
            </w:r>
          </w:p>
        </w:tc>
        <w:tc>
          <w:tcPr>
            <w:tcW w:w="1471" w:type="dxa"/>
            <w:tcBorders>
              <w:top w:val="nil"/>
              <w:left w:val="single" w:sz="4" w:space="0" w:color="auto"/>
              <w:bottom w:val="single" w:sz="4" w:space="0" w:color="auto"/>
              <w:right w:val="single" w:sz="4" w:space="0" w:color="auto"/>
            </w:tcBorders>
            <w:vAlign w:val="center"/>
          </w:tcPr>
          <w:p w:rsidR="004F5757" w:rsidRPr="00C60395" w:rsidRDefault="004F5757"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10</w:t>
            </w:r>
          </w:p>
        </w:tc>
        <w:tc>
          <w:tcPr>
            <w:tcW w:w="976" w:type="dxa"/>
            <w:tcBorders>
              <w:top w:val="nil"/>
              <w:left w:val="single" w:sz="4" w:space="0" w:color="auto"/>
              <w:bottom w:val="single" w:sz="4" w:space="0" w:color="auto"/>
              <w:right w:val="single" w:sz="4" w:space="0" w:color="auto"/>
            </w:tcBorders>
            <w:vAlign w:val="center"/>
          </w:tcPr>
          <w:p w:rsidR="004F5757" w:rsidRPr="00C60395" w:rsidRDefault="004F5757"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11</w:t>
            </w:r>
          </w:p>
        </w:tc>
        <w:tc>
          <w:tcPr>
            <w:tcW w:w="993" w:type="dxa"/>
            <w:tcBorders>
              <w:top w:val="nil"/>
              <w:left w:val="single" w:sz="4" w:space="0" w:color="auto"/>
              <w:bottom w:val="single" w:sz="4" w:space="0" w:color="auto"/>
              <w:right w:val="single" w:sz="4" w:space="0" w:color="auto"/>
            </w:tcBorders>
            <w:vAlign w:val="center"/>
          </w:tcPr>
          <w:p w:rsidR="004F5757" w:rsidRPr="00C60395" w:rsidRDefault="004F5757"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12</w:t>
            </w:r>
          </w:p>
        </w:tc>
        <w:tc>
          <w:tcPr>
            <w:tcW w:w="644" w:type="dxa"/>
            <w:tcBorders>
              <w:top w:val="nil"/>
              <w:left w:val="single" w:sz="4" w:space="0" w:color="auto"/>
              <w:bottom w:val="single" w:sz="4" w:space="0" w:color="auto"/>
              <w:right w:val="single" w:sz="4" w:space="0" w:color="auto"/>
            </w:tcBorders>
            <w:vAlign w:val="center"/>
          </w:tcPr>
          <w:p w:rsidR="004F5757" w:rsidRPr="00C60395" w:rsidRDefault="004F5757"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13</w:t>
            </w:r>
          </w:p>
        </w:tc>
        <w:tc>
          <w:tcPr>
            <w:tcW w:w="616" w:type="dxa"/>
            <w:tcBorders>
              <w:top w:val="nil"/>
              <w:left w:val="single" w:sz="4" w:space="0" w:color="auto"/>
              <w:bottom w:val="single" w:sz="4" w:space="0" w:color="auto"/>
              <w:right w:val="single" w:sz="4" w:space="0" w:color="auto"/>
            </w:tcBorders>
            <w:vAlign w:val="center"/>
          </w:tcPr>
          <w:p w:rsidR="004F5757" w:rsidRPr="00C60395" w:rsidRDefault="004F5757"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14</w:t>
            </w:r>
          </w:p>
        </w:tc>
        <w:tc>
          <w:tcPr>
            <w:tcW w:w="630" w:type="dxa"/>
            <w:tcBorders>
              <w:top w:val="nil"/>
              <w:left w:val="single" w:sz="4" w:space="0" w:color="auto"/>
              <w:bottom w:val="single" w:sz="4" w:space="0" w:color="auto"/>
              <w:right w:val="single" w:sz="4" w:space="0" w:color="auto"/>
            </w:tcBorders>
            <w:vAlign w:val="center"/>
          </w:tcPr>
          <w:p w:rsidR="004F5757" w:rsidRPr="00C60395" w:rsidRDefault="004F5757"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15</w:t>
            </w:r>
          </w:p>
        </w:tc>
        <w:tc>
          <w:tcPr>
            <w:tcW w:w="616" w:type="dxa"/>
            <w:tcBorders>
              <w:top w:val="nil"/>
              <w:left w:val="single" w:sz="4" w:space="0" w:color="auto"/>
              <w:bottom w:val="single" w:sz="4" w:space="0" w:color="auto"/>
              <w:right w:val="nil"/>
            </w:tcBorders>
            <w:vAlign w:val="center"/>
          </w:tcPr>
          <w:p w:rsidR="004F5757" w:rsidRPr="00C60395" w:rsidRDefault="004F5757"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16</w:t>
            </w:r>
          </w:p>
        </w:tc>
        <w:tc>
          <w:tcPr>
            <w:tcW w:w="560" w:type="dxa"/>
            <w:tcBorders>
              <w:top w:val="nil"/>
              <w:left w:val="single" w:sz="4" w:space="0" w:color="auto"/>
              <w:bottom w:val="single" w:sz="4" w:space="0" w:color="auto"/>
            </w:tcBorders>
            <w:vAlign w:val="center"/>
          </w:tcPr>
          <w:p w:rsidR="004F5757" w:rsidRPr="00C60395" w:rsidRDefault="004F5757" w:rsidP="00F6085F">
            <w:pPr>
              <w:spacing w:line="240" w:lineRule="auto"/>
              <w:rPr>
                <w:rFonts w:ascii="Times New Roman" w:hAnsi="Times New Roman" w:cs="Times New Roman"/>
                <w:sz w:val="24"/>
                <w:szCs w:val="24"/>
              </w:rPr>
            </w:pPr>
            <w:r w:rsidRPr="00C60395">
              <w:rPr>
                <w:rFonts w:ascii="Times New Roman" w:hAnsi="Times New Roman" w:cs="Times New Roman"/>
                <w:sz w:val="24"/>
                <w:szCs w:val="24"/>
              </w:rPr>
              <w:t>17</w:t>
            </w:r>
          </w:p>
        </w:tc>
      </w:tr>
    </w:tbl>
    <w:p w:rsidR="004F5757" w:rsidRPr="00C60395" w:rsidRDefault="004F5757" w:rsidP="002B5B75">
      <w:pPr>
        <w:spacing w:after="0" w:line="240" w:lineRule="auto"/>
        <w:ind w:firstLine="709"/>
        <w:jc w:val="both"/>
        <w:rPr>
          <w:rFonts w:ascii="Times New Roman" w:hAnsi="Times New Roman" w:cs="Times New Roman"/>
          <w:sz w:val="24"/>
          <w:szCs w:val="24"/>
        </w:rPr>
      </w:pPr>
    </w:p>
    <w:p w:rsidR="004F5757" w:rsidRPr="00C60395" w:rsidRDefault="004F5757" w:rsidP="002B5B75">
      <w:pPr>
        <w:spacing w:after="0" w:line="240" w:lineRule="auto"/>
        <w:ind w:firstLine="709"/>
        <w:jc w:val="both"/>
        <w:rPr>
          <w:rFonts w:ascii="Times New Roman" w:hAnsi="Times New Roman" w:cs="Times New Roman"/>
          <w:sz w:val="24"/>
          <w:szCs w:val="24"/>
        </w:rPr>
      </w:pPr>
      <w:bookmarkStart w:id="6" w:name="sub_1003423879"/>
      <w:r w:rsidRPr="00C60395">
        <w:rPr>
          <w:rFonts w:ascii="Times New Roman" w:hAnsi="Times New Roman" w:cs="Times New Roman"/>
          <w:sz w:val="24"/>
          <w:szCs w:val="24"/>
        </w:rPr>
        <w:t xml:space="preserve">Целевым статьям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6"/>
    </w:p>
    <w:p w:rsidR="004F5757" w:rsidRPr="00C60395" w:rsidRDefault="004F5757" w:rsidP="002B5B75">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Правила применения кодов направлений целевых статей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13" w:history="1">
        <w:r w:rsidRPr="00C60395">
          <w:rPr>
            <w:rFonts w:ascii="Times New Roman" w:hAnsi="Times New Roman" w:cs="Times New Roman"/>
            <w:sz w:val="24"/>
            <w:szCs w:val="24"/>
          </w:rPr>
          <w:t>приказом</w:t>
        </w:r>
      </w:hyperlink>
      <w:r w:rsidRPr="00C60395">
        <w:rPr>
          <w:rFonts w:ascii="Times New Roman" w:hAnsi="Times New Roman" w:cs="Times New Roman"/>
          <w:sz w:val="24"/>
          <w:szCs w:val="24"/>
        </w:rPr>
        <w:t xml:space="preserve"> Министерства финансов Российской Федерации от 8 июня 2018 года N 132н «Об утверждении Порядка формирования и применения бюджетной классификации Российской Федерации"» (далее – приказ Минфина России от 08.06.2018 N 132н).</w:t>
      </w:r>
    </w:p>
    <w:p w:rsidR="004F5757" w:rsidRPr="00C60395" w:rsidRDefault="004F5757" w:rsidP="00932D14">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Правила применения кодов направлений целевых статей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источником финансового обеспечения которых являются межбюджетные трансферты, предоставляемые из бюджета Республики Башкортостан, устанавливаются приказом Министерства Финансов Республики Башкортостан от  29 декабря 2018 года №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(далее – приказ Минфина РБ от 29.12.2018 г. №349).</w:t>
      </w:r>
    </w:p>
    <w:p w:rsidR="004F5757" w:rsidRPr="00C60395" w:rsidRDefault="004F5757" w:rsidP="00932D14">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Обособление и детализация кодов направлений расходов бюджета Республики Башкортостан на осуществление полномочий Российской Федерации и Республики Башкортостан,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и бюджета Республики Башкортостан, устанавливаются настоящими указаниями в порядке , определенном приказом Минфина России от 08.06.2018г. N 132н и приказом Минфина РБ от 29.12.2018г. №349.</w:t>
      </w:r>
    </w:p>
    <w:p w:rsidR="004F5757" w:rsidRPr="00C60395" w:rsidRDefault="004F5757" w:rsidP="00932D14">
      <w:pPr>
        <w:autoSpaceDE w:val="0"/>
        <w:autoSpaceDN w:val="0"/>
        <w:adjustRightInd w:val="0"/>
        <w:spacing w:after="0" w:line="240" w:lineRule="auto"/>
        <w:ind w:firstLine="709"/>
        <w:jc w:val="both"/>
        <w:rPr>
          <w:rFonts w:ascii="Times New Roman" w:hAnsi="Times New Roman" w:cs="Times New Roman"/>
          <w:sz w:val="24"/>
          <w:szCs w:val="24"/>
        </w:rPr>
      </w:pPr>
      <w:hyperlink w:anchor="Par3608" w:history="1">
        <w:r w:rsidRPr="00C60395">
          <w:rPr>
            <w:rFonts w:ascii="Times New Roman" w:hAnsi="Times New Roman" w:cs="Times New Roman"/>
            <w:sz w:val="24"/>
            <w:szCs w:val="24"/>
          </w:rPr>
          <w:t>Перечень</w:t>
        </w:r>
      </w:hyperlink>
      <w:r w:rsidRPr="00C60395">
        <w:rPr>
          <w:rFonts w:ascii="Times New Roman" w:hAnsi="Times New Roman" w:cs="Times New Roman"/>
          <w:sz w:val="24"/>
          <w:szCs w:val="24"/>
        </w:rPr>
        <w:t xml:space="preserve"> главных распорядителей средств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установлен в приложении № 1 к Порядку.</w:t>
      </w:r>
    </w:p>
    <w:p w:rsidR="004F5757" w:rsidRPr="00C60395" w:rsidRDefault="004F5757"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Правила применения целевых статей расходов </w:t>
      </w:r>
      <w:r w:rsidRPr="00C60395">
        <w:rPr>
          <w:rFonts w:ascii="Times New Roman" w:hAnsi="Times New Roman" w:cs="Times New Roman"/>
          <w:spacing w:val="-10"/>
          <w:sz w:val="24"/>
          <w:szCs w:val="24"/>
        </w:rPr>
        <w:t xml:space="preserve">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w:t>
      </w:r>
      <w:r w:rsidRPr="00C60395">
        <w:rPr>
          <w:rFonts w:ascii="Times New Roman" w:hAnsi="Times New Roman" w:cs="Times New Roman"/>
          <w:spacing w:val="-10"/>
          <w:sz w:val="24"/>
          <w:szCs w:val="24"/>
        </w:rPr>
        <w:t xml:space="preserve">сельсовет муниципального района Благоварский район Республики Башкортостан </w:t>
      </w:r>
      <w:r w:rsidRPr="00C60395">
        <w:rPr>
          <w:rFonts w:ascii="Times New Roman" w:hAnsi="Times New Roman" w:cs="Times New Roman"/>
          <w:sz w:val="24"/>
          <w:szCs w:val="24"/>
        </w:rPr>
        <w:t xml:space="preserve">установлены в пункте 2 раздела </w:t>
      </w:r>
      <w:r w:rsidRPr="00C60395">
        <w:rPr>
          <w:rFonts w:ascii="Times New Roman" w:hAnsi="Times New Roman" w:cs="Times New Roman"/>
          <w:sz w:val="24"/>
          <w:szCs w:val="24"/>
          <w:lang w:val="en-US"/>
        </w:rPr>
        <w:t>II</w:t>
      </w:r>
      <w:r w:rsidRPr="00C60395">
        <w:rPr>
          <w:rFonts w:ascii="Times New Roman" w:hAnsi="Times New Roman" w:cs="Times New Roman"/>
          <w:sz w:val="24"/>
          <w:szCs w:val="24"/>
        </w:rPr>
        <w:t xml:space="preserve"> Порядка.</w:t>
      </w:r>
    </w:p>
    <w:p w:rsidR="004F5757" w:rsidRPr="00C60395" w:rsidRDefault="004F5757"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Перечень целевых статей, задействованных в бюджете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установлен в приложении № 2 к Порядка.</w:t>
      </w:r>
    </w:p>
    <w:p w:rsidR="004F5757" w:rsidRPr="00C60395" w:rsidRDefault="004F5757"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C60395">
        <w:rPr>
          <w:rFonts w:ascii="Times New Roman" w:hAnsi="Times New Roman" w:cs="Times New Roman"/>
          <w:spacing w:val="-10"/>
          <w:sz w:val="24"/>
          <w:szCs w:val="24"/>
        </w:rPr>
        <w:t xml:space="preserve">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w:t>
      </w:r>
      <w:r w:rsidRPr="00C60395">
        <w:rPr>
          <w:rFonts w:ascii="Times New Roman" w:hAnsi="Times New Roman" w:cs="Times New Roman"/>
          <w:spacing w:val="-10"/>
          <w:sz w:val="24"/>
          <w:szCs w:val="24"/>
        </w:rPr>
        <w:t>сельсовет муниципального района Благоварский район Республики Башкортостан</w:t>
      </w:r>
      <w:r w:rsidRPr="00C60395">
        <w:rPr>
          <w:rFonts w:ascii="Times New Roman" w:hAnsi="Times New Roman" w:cs="Times New Roman"/>
          <w:sz w:val="24"/>
          <w:szCs w:val="24"/>
        </w:rPr>
        <w:t>, устанавливается в приложении № 2 к Порядку.</w:t>
      </w:r>
    </w:p>
    <w:p w:rsidR="004F5757" w:rsidRPr="00C60395" w:rsidRDefault="004F5757"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4F5757" w:rsidRPr="00C60395" w:rsidRDefault="004F5757" w:rsidP="002B5B75">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4F5757" w:rsidRPr="00C60395" w:rsidRDefault="004F5757" w:rsidP="002B5B75">
      <w:pPr>
        <w:autoSpaceDE w:val="0"/>
        <w:autoSpaceDN w:val="0"/>
        <w:adjustRightInd w:val="0"/>
        <w:spacing w:after="0" w:line="240" w:lineRule="auto"/>
        <w:ind w:firstLine="709"/>
        <w:jc w:val="both"/>
        <w:outlineLvl w:val="2"/>
        <w:rPr>
          <w:rFonts w:ascii="Times New Roman" w:hAnsi="Times New Roman" w:cs="Times New Roman"/>
          <w:sz w:val="24"/>
          <w:szCs w:val="24"/>
        </w:rPr>
      </w:pPr>
      <w:bookmarkStart w:id="7" w:name="Par60"/>
      <w:bookmarkEnd w:id="7"/>
    </w:p>
    <w:p w:rsidR="004F5757" w:rsidRPr="00C60395" w:rsidRDefault="004F5757" w:rsidP="002B5B75">
      <w:pPr>
        <w:autoSpaceDE w:val="0"/>
        <w:autoSpaceDN w:val="0"/>
        <w:adjustRightInd w:val="0"/>
        <w:spacing w:after="0" w:line="240" w:lineRule="auto"/>
        <w:ind w:firstLine="709"/>
        <w:jc w:val="both"/>
        <w:outlineLvl w:val="2"/>
        <w:rPr>
          <w:rFonts w:ascii="Times New Roman" w:hAnsi="Times New Roman" w:cs="Times New Roman"/>
          <w:sz w:val="24"/>
          <w:szCs w:val="24"/>
        </w:rPr>
      </w:pPr>
      <w:r w:rsidRPr="00C60395">
        <w:rPr>
          <w:rFonts w:ascii="Times New Roman" w:hAnsi="Times New Roman" w:cs="Times New Roman"/>
          <w:sz w:val="24"/>
          <w:szCs w:val="24"/>
        </w:rPr>
        <w:t xml:space="preserve">2. Перечень и правила отнесения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соответствующие направления расходов.</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2.1. Направления расходов, увязываемые с программными (непрограммными) статьями целевых статей расходов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- 00200 Проведение выборов и референдумов</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связанные с подготовкой и проведением выборов и референдумов в сельском поселении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-00220 Проведение выборов в представительные органы муниципального образования</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связанные с проведением выборов в представительные органы муниципального образования.</w:t>
      </w:r>
    </w:p>
    <w:p w:rsidR="004F5757" w:rsidRPr="00C60395" w:rsidRDefault="004F5757" w:rsidP="00D943C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- 02030 Глава муниципального образования (исполнительно-распорядительного органа муниципального образования)</w:t>
      </w:r>
    </w:p>
    <w:p w:rsidR="004F5757" w:rsidRPr="00C60395" w:rsidRDefault="004F5757" w:rsidP="00D943C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обеспечение выполнения функций главы муниципального образования.</w:t>
      </w:r>
    </w:p>
    <w:p w:rsidR="004F5757" w:rsidRPr="00C60395" w:rsidRDefault="004F5757" w:rsidP="00D943C3">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- 02040 Аппараты органов государственной власти Республики Башкортостан</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обеспечение выполнения функций администрации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Совета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- 03150 Дорожное хозяйство</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-03330 Проведение работ по землеустройству</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работ по землеустройству.</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- 03380 Мероприятия в области строительства, архитектуры и градостроительства</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строительства, архитектуры и градостроительства.</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- 03470 Закупка автотранспортных средств и коммунальной техники</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закупку автотранспортных средств и коммунальной техники.</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- 03530 Мероприятия в области жилищного хозяйства</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жилищного хозяйства.</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 03560 Мероприятия в области коммунального хозяйства</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коммунального хозяйства по подготовке объектов жилищно-коммунального хозяйства к отопительному сезону.</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- 03610 Уплата взносов на капитальный ремонт в отношении помещений, находящихся в государственной или муниципальной собственности</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уплату взносов на капитальный ремонт в отношении помещений, находящихся в муниципальной собственности.</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- 06050 Мероприятия по благоустройству территорий населенных пунктов</w:t>
      </w:r>
    </w:p>
    <w:p w:rsidR="004F5757" w:rsidRPr="00C60395" w:rsidRDefault="004F5757"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по благоустройству территорий населенных пунктов.</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- 06400 Организация и содержание мест захоронения</w:t>
      </w:r>
    </w:p>
    <w:p w:rsidR="004F5757" w:rsidRPr="00C60395" w:rsidRDefault="004F5757"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организацию и содержание мест захоронения.</w:t>
      </w:r>
    </w:p>
    <w:p w:rsidR="004F5757" w:rsidRPr="00C60395" w:rsidRDefault="004F5757" w:rsidP="009571A3">
      <w:pPr>
        <w:spacing w:after="0" w:line="240" w:lineRule="auto"/>
        <w:ind w:firstLine="708"/>
        <w:jc w:val="both"/>
        <w:rPr>
          <w:rFonts w:ascii="Times New Roman" w:hAnsi="Times New Roman" w:cs="Times New Roman"/>
          <w:sz w:val="24"/>
          <w:szCs w:val="24"/>
        </w:rPr>
      </w:pPr>
    </w:p>
    <w:p w:rsidR="004F5757" w:rsidRPr="00C60395" w:rsidRDefault="004F5757"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- 06530 Процентные платежи по муниципальному долгу</w:t>
      </w:r>
    </w:p>
    <w:p w:rsidR="004F5757" w:rsidRPr="00C60395" w:rsidRDefault="004F5757" w:rsidP="009571A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процентные платежи по муниципальному долгу.</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- 07500 Резервные фонды местных администраций</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за счет резервного фонда администрации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- 09040 Содержание и обслуживание муниципальной казны</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по содержанию, распоряжению и страхованию объектов имущества, составляющих казну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направленные на сохранение имущества в надлежащем состоянии, а также расходы на их списание и утилизацию.</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- 21910 Подготовка населения и организаций к действиям в чрезвычайной ситуации в мирное и военное время</w:t>
      </w:r>
    </w:p>
    <w:p w:rsidR="004F5757" w:rsidRPr="00C60395" w:rsidRDefault="004F5757"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подготовке населения и организаций к действиям в чрезвычайной ситуации в мирное и военное время.</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- 21920 Проведение аварийно-спасательных и аварийно-восстановительных работ в результате чрезвычайных ситуаций</w:t>
      </w:r>
    </w:p>
    <w:p w:rsidR="004F5757" w:rsidRPr="00C60395" w:rsidRDefault="004F5757" w:rsidP="008D7A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проведению аварийно-спасательных и аварийно-восстановительных работ в результате чрезвычайных ситуаций.</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- 24300 Мероприятия по развитию инфраструктуры объектов противопожарной службы</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развитию инфраструктуры объектов противопожарной службы.</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- 24700 Мероприятия по профилактике терроризма и экстремизма</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мероприятия по профилактике терроризма и экстремизма.</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- 41200 Мероприятия в области экологии и природопользования</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экологии и природопользования.</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-41870 Мероприятия в области физической культуры и спорта</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проведение мероприятий в области физической культуры и спорта.</w:t>
      </w:r>
    </w:p>
    <w:p w:rsidR="004F5757" w:rsidRPr="00C60395" w:rsidRDefault="004F5757" w:rsidP="002B5B75">
      <w:pPr>
        <w:spacing w:after="0" w:line="240" w:lineRule="auto"/>
        <w:jc w:val="both"/>
        <w:rPr>
          <w:rFonts w:ascii="Times New Roman" w:hAnsi="Times New Roman" w:cs="Times New Roman"/>
          <w:sz w:val="24"/>
          <w:szCs w:val="24"/>
        </w:rPr>
      </w:pPr>
    </w:p>
    <w:p w:rsidR="004F5757" w:rsidRPr="00C60395" w:rsidRDefault="004F5757" w:rsidP="00BC2F19">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- 43110 Мероприятия в сфере молодежной политики</w:t>
      </w:r>
    </w:p>
    <w:p w:rsidR="004F5757" w:rsidRPr="00C60395" w:rsidRDefault="004F5757" w:rsidP="00BC2F19">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w:t>
      </w:r>
      <w:r w:rsidRPr="00C60395">
        <w:rPr>
          <w:rFonts w:ascii="Times New Roman" w:hAnsi="Times New Roman" w:cs="Times New Roman"/>
          <w:color w:val="FF0000"/>
          <w:sz w:val="24"/>
          <w:szCs w:val="24"/>
        </w:rPr>
        <w:t xml:space="preserve">  </w:t>
      </w:r>
      <w:r w:rsidRPr="00C60395">
        <w:rPr>
          <w:rFonts w:ascii="Times New Roman" w:hAnsi="Times New Roman" w:cs="Times New Roman"/>
          <w:sz w:val="24"/>
          <w:szCs w:val="24"/>
        </w:rPr>
        <w:t>района Благоварский район Республики Башкортостан на проведение мероприятий в сфере молодежной политики.</w:t>
      </w:r>
    </w:p>
    <w:p w:rsidR="004F5757" w:rsidRPr="00C60395" w:rsidRDefault="004F5757" w:rsidP="002B5B75">
      <w:pPr>
        <w:spacing w:after="0" w:line="240" w:lineRule="auto"/>
        <w:jc w:val="both"/>
        <w:rPr>
          <w:rFonts w:ascii="Times New Roman" w:hAnsi="Times New Roman" w:cs="Times New Roman"/>
          <w:sz w:val="24"/>
          <w:szCs w:val="24"/>
        </w:rPr>
      </w:pPr>
    </w:p>
    <w:p w:rsidR="004F5757" w:rsidRPr="00C60395" w:rsidRDefault="004F5757"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- 44090 Дворцы и дома культуры, другие учреждения культуры</w:t>
      </w:r>
    </w:p>
    <w:p w:rsidR="004F5757" w:rsidRPr="00C60395" w:rsidRDefault="004F5757"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4F5757" w:rsidRPr="00C60395" w:rsidRDefault="004F5757" w:rsidP="002B5B75">
      <w:pPr>
        <w:spacing w:after="0" w:line="240" w:lineRule="auto"/>
        <w:jc w:val="both"/>
        <w:rPr>
          <w:rFonts w:ascii="Times New Roman" w:hAnsi="Times New Roman" w:cs="Times New Roman"/>
          <w:sz w:val="24"/>
          <w:szCs w:val="24"/>
        </w:rPr>
      </w:pPr>
    </w:p>
    <w:p w:rsidR="004F5757" w:rsidRPr="00C60395" w:rsidRDefault="004F5757"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- 44190 Музеи и постоянные выставки</w:t>
      </w:r>
    </w:p>
    <w:p w:rsidR="004F5757" w:rsidRPr="00C60395" w:rsidRDefault="004F5757"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содержание и обеспечение деятельности (оказание услуг) подведомственных учреждений - музея.</w:t>
      </w:r>
    </w:p>
    <w:p w:rsidR="004F5757" w:rsidRPr="00C60395" w:rsidRDefault="004F5757" w:rsidP="001C4402">
      <w:pPr>
        <w:spacing w:after="0" w:line="240" w:lineRule="auto"/>
        <w:ind w:firstLine="708"/>
        <w:jc w:val="both"/>
        <w:rPr>
          <w:rFonts w:ascii="Times New Roman" w:hAnsi="Times New Roman" w:cs="Times New Roman"/>
          <w:sz w:val="24"/>
          <w:szCs w:val="24"/>
        </w:rPr>
      </w:pPr>
    </w:p>
    <w:p w:rsidR="004F5757" w:rsidRPr="00C60395" w:rsidRDefault="004F5757"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- 45870 Мероприятия в сфере культуры, кинематографии</w:t>
      </w:r>
    </w:p>
    <w:p w:rsidR="004F5757" w:rsidRPr="00C60395" w:rsidRDefault="004F5757" w:rsidP="001C4402">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w:t>
      </w:r>
      <w:r w:rsidRPr="00C60395">
        <w:rPr>
          <w:rFonts w:ascii="Times New Roman" w:hAnsi="Times New Roman" w:cs="Times New Roman"/>
          <w:color w:val="FF0000"/>
          <w:sz w:val="24"/>
          <w:szCs w:val="24"/>
        </w:rPr>
        <w:t xml:space="preserve">  </w:t>
      </w:r>
      <w:r w:rsidRPr="00C60395">
        <w:rPr>
          <w:rFonts w:ascii="Times New Roman" w:hAnsi="Times New Roman" w:cs="Times New Roman"/>
          <w:sz w:val="24"/>
          <w:szCs w:val="24"/>
        </w:rPr>
        <w:t>района Благоварский район Республики Башкортостан на проведение мероприятий в сфере культуры, кинематографии.</w:t>
      </w:r>
    </w:p>
    <w:p w:rsidR="004F5757" w:rsidRPr="00C60395" w:rsidRDefault="004F5757" w:rsidP="001C4402">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-51180  Осуществление первичного воинского учета на территориях, где отсутствуют военные комиссариаты, за счет средств федерального бюджета</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- 55550 Реализация программ формирования современной городской среды</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осуществляемые за счет средств федерального бюджета на реализацию программ формирования современной городской среды.</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- 61320 Бюджетные инвестиции в объекты капитального строительства собственности муниципальных образований</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осуществление бюджетных инвестиций в объекты капитального строительства собственности муниципальных образований.</w:t>
      </w:r>
    </w:p>
    <w:p w:rsidR="004F5757" w:rsidRPr="00C60395" w:rsidRDefault="004F5757" w:rsidP="002B5B75">
      <w:pPr>
        <w:spacing w:after="0" w:line="240" w:lineRule="auto"/>
        <w:ind w:firstLine="708"/>
        <w:jc w:val="both"/>
        <w:rPr>
          <w:rFonts w:ascii="Times New Roman" w:hAnsi="Times New Roman" w:cs="Times New Roman"/>
          <w:color w:val="FF0000"/>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-64450 Публикация муниципальных правовых актов и иной официальной информации</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связанные с публикацией муниципальных правовых актов и иной официальной информации.</w:t>
      </w:r>
    </w:p>
    <w:p w:rsidR="004F5757" w:rsidRPr="00C60395" w:rsidRDefault="004F5757" w:rsidP="002B5B75">
      <w:pPr>
        <w:spacing w:after="0" w:line="240" w:lineRule="auto"/>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- 74000 Иные безвозмездные и безвозвратные перечисления</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предоставление иных безвозмездных и безвозвратных перечислений бюджетам муниципальных образований.</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4F5757" w:rsidRPr="00C60395" w:rsidRDefault="004F5757" w:rsidP="002B5B75">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 </w:t>
      </w:r>
    </w:p>
    <w:p w:rsidR="004F5757" w:rsidRPr="00C60395" w:rsidRDefault="004F5757" w:rsidP="002B5B75">
      <w:pPr>
        <w:spacing w:after="0" w:line="240" w:lineRule="auto"/>
        <w:ind w:firstLine="708"/>
        <w:jc w:val="both"/>
        <w:rPr>
          <w:rFonts w:ascii="Times New Roman" w:hAnsi="Times New Roman" w:cs="Times New Roman"/>
          <w:sz w:val="24"/>
          <w:szCs w:val="24"/>
        </w:rPr>
      </w:pPr>
    </w:p>
    <w:p w:rsidR="004F5757" w:rsidRPr="00C60395" w:rsidRDefault="004F5757"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- 92350 Прочие выплаты по обязательствам государства</w:t>
      </w:r>
    </w:p>
    <w:p w:rsidR="004F5757" w:rsidRPr="00C60395" w:rsidRDefault="004F5757"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прочие выплаты по обязательствам государства.</w:t>
      </w:r>
    </w:p>
    <w:p w:rsidR="004F5757" w:rsidRPr="00C60395" w:rsidRDefault="004F5757" w:rsidP="002B5B75">
      <w:pPr>
        <w:autoSpaceDE w:val="0"/>
        <w:autoSpaceDN w:val="0"/>
        <w:adjustRightInd w:val="0"/>
        <w:spacing w:after="0" w:line="240" w:lineRule="auto"/>
        <w:ind w:firstLine="708"/>
        <w:jc w:val="both"/>
        <w:outlineLvl w:val="4"/>
        <w:rPr>
          <w:rFonts w:ascii="Times New Roman" w:hAnsi="Times New Roman" w:cs="Times New Roman"/>
          <w:snapToGrid w:val="0"/>
          <w:sz w:val="24"/>
          <w:szCs w:val="24"/>
        </w:rPr>
      </w:pPr>
    </w:p>
    <w:p w:rsidR="004F5757" w:rsidRPr="00C60395" w:rsidRDefault="004F5757"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- 98210 Государственная поддержка на проведение капитального ремонта общего имущества в многоквартирных домах</w:t>
      </w:r>
    </w:p>
    <w:p w:rsidR="004F5757" w:rsidRPr="00C60395" w:rsidRDefault="004F5757"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государственную поддержку на проведение капитального ремонта общего имущества в многоквартирных домах.</w:t>
      </w:r>
    </w:p>
    <w:p w:rsidR="004F5757" w:rsidRPr="00C60395" w:rsidRDefault="004F5757" w:rsidP="00AC1F71">
      <w:pPr>
        <w:spacing w:after="0" w:line="240" w:lineRule="auto"/>
        <w:ind w:firstLine="708"/>
        <w:jc w:val="both"/>
        <w:rPr>
          <w:rFonts w:ascii="Times New Roman" w:hAnsi="Times New Roman" w:cs="Times New Roman"/>
          <w:sz w:val="24"/>
          <w:szCs w:val="24"/>
        </w:rPr>
      </w:pPr>
    </w:p>
    <w:p w:rsidR="004F5757" w:rsidRPr="00C60395" w:rsidRDefault="004F5757"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2010 Субсидии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4F5757" w:rsidRPr="00C60395" w:rsidRDefault="004F5757"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софинансирование расходных обязательств, возникающих при выполнении полномочий органов местного самоуправления по вопросам местного значения за счет средств бюджета Республики Башкортостан. </w:t>
      </w:r>
    </w:p>
    <w:p w:rsidR="004F5757" w:rsidRPr="00C60395" w:rsidRDefault="004F5757" w:rsidP="00AC1F71">
      <w:pPr>
        <w:spacing w:after="0" w:line="240" w:lineRule="auto"/>
        <w:ind w:firstLine="708"/>
        <w:jc w:val="both"/>
        <w:rPr>
          <w:rFonts w:ascii="Times New Roman" w:hAnsi="Times New Roman" w:cs="Times New Roman"/>
          <w:sz w:val="24"/>
          <w:szCs w:val="24"/>
        </w:rPr>
      </w:pPr>
    </w:p>
    <w:p w:rsidR="004F5757" w:rsidRPr="00C60395" w:rsidRDefault="004F5757" w:rsidP="00354B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2040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p w:rsidR="004F5757" w:rsidRPr="00C60395" w:rsidRDefault="004F5757" w:rsidP="00354B23">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софинансирование расходных обязательств, возникающих при выполнении полномочий органов местного самоуправления по вопросам доведения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 за счет средств бюджета Республики Башкортостан. </w:t>
      </w:r>
    </w:p>
    <w:p w:rsidR="004F5757" w:rsidRPr="00C60395" w:rsidRDefault="004F5757" w:rsidP="00AC1F71">
      <w:pPr>
        <w:spacing w:after="0" w:line="240" w:lineRule="auto"/>
        <w:ind w:firstLine="708"/>
        <w:jc w:val="both"/>
        <w:rPr>
          <w:rFonts w:ascii="Times New Roman" w:hAnsi="Times New Roman" w:cs="Times New Roman"/>
          <w:sz w:val="24"/>
          <w:szCs w:val="24"/>
        </w:rPr>
      </w:pPr>
    </w:p>
    <w:p w:rsidR="004F5757" w:rsidRPr="00C60395" w:rsidRDefault="004F5757"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2170 Субсидии на осуществление мероприятий по обеспечению территории Республики Башкортостан документацией по планировке территорий</w:t>
      </w:r>
    </w:p>
    <w:p w:rsidR="004F5757" w:rsidRPr="00C60395" w:rsidRDefault="004F5757" w:rsidP="00AC1F71">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осуществление мероприятий по обеспечению территории Республики Башкортостан документацией по планировке территорий.</w:t>
      </w:r>
    </w:p>
    <w:p w:rsidR="004F5757" w:rsidRPr="00C60395" w:rsidRDefault="004F5757" w:rsidP="00AC1F71">
      <w:pPr>
        <w:spacing w:after="0" w:line="240" w:lineRule="auto"/>
        <w:ind w:firstLine="708"/>
        <w:jc w:val="both"/>
        <w:rPr>
          <w:rFonts w:ascii="Times New Roman" w:hAnsi="Times New Roman" w:cs="Times New Roman"/>
          <w:sz w:val="24"/>
          <w:szCs w:val="24"/>
        </w:rPr>
      </w:pP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2240 Мероприятия по закупке техники для жилищно-коммунального хозяйства</w:t>
      </w: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Республики Башкортостан,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приобретение техники для жилищно-коммунального хозяйства.</w:t>
      </w:r>
    </w:p>
    <w:p w:rsidR="004F5757" w:rsidRPr="00C60395" w:rsidRDefault="004F5757" w:rsidP="001A694E">
      <w:pPr>
        <w:spacing w:after="0" w:line="240" w:lineRule="auto"/>
        <w:ind w:firstLine="708"/>
        <w:jc w:val="both"/>
        <w:rPr>
          <w:rFonts w:ascii="Times New Roman" w:hAnsi="Times New Roman" w:cs="Times New Roman"/>
          <w:sz w:val="24"/>
          <w:szCs w:val="24"/>
        </w:rPr>
      </w:pP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2310 Мероприятия по улучшению систем наружного освещения населенных пунктов Республики Башкортостан</w:t>
      </w: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Республики Башкортостан, бюджета Республики Башкортостан,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Мероприятия по улучшению систем наружного освещения населенных пунктов Республики Башкортостан.</w:t>
      </w:r>
    </w:p>
    <w:p w:rsidR="004F5757" w:rsidRPr="00C60395" w:rsidRDefault="004F5757" w:rsidP="001A694E">
      <w:pPr>
        <w:spacing w:after="0" w:line="240" w:lineRule="auto"/>
        <w:ind w:firstLine="708"/>
        <w:jc w:val="both"/>
        <w:rPr>
          <w:rFonts w:ascii="Times New Roman" w:hAnsi="Times New Roman" w:cs="Times New Roman"/>
          <w:sz w:val="24"/>
          <w:szCs w:val="24"/>
        </w:rPr>
      </w:pP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2471 Реализация проектов развития общественной инфраструктуры, основанных на местных инициативах, за счет средств бюджетов</w:t>
      </w: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развитию общественной инфраструктуры, основанных на местных инициативах за счет субсидий из бюджета Республики Башкортостан.</w:t>
      </w:r>
    </w:p>
    <w:p w:rsidR="004F5757" w:rsidRPr="00C60395" w:rsidRDefault="004F5757" w:rsidP="00AC1F71">
      <w:pPr>
        <w:spacing w:after="0" w:line="240" w:lineRule="auto"/>
        <w:ind w:firstLine="708"/>
        <w:jc w:val="both"/>
        <w:rPr>
          <w:rFonts w:ascii="Times New Roman" w:hAnsi="Times New Roman" w:cs="Times New Roman"/>
          <w:sz w:val="24"/>
          <w:szCs w:val="24"/>
        </w:rPr>
      </w:pP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физических лиц. </w:t>
      </w:r>
    </w:p>
    <w:p w:rsidR="004F5757" w:rsidRPr="00C60395" w:rsidRDefault="004F5757" w:rsidP="001A694E">
      <w:pPr>
        <w:spacing w:after="0" w:line="240" w:lineRule="auto"/>
        <w:ind w:firstLine="708"/>
        <w:jc w:val="both"/>
        <w:rPr>
          <w:rFonts w:ascii="Times New Roman" w:hAnsi="Times New Roman" w:cs="Times New Roman"/>
          <w:color w:val="FF0000"/>
          <w:sz w:val="24"/>
          <w:szCs w:val="24"/>
        </w:rPr>
      </w:pP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юридических лиц. </w:t>
      </w:r>
    </w:p>
    <w:p w:rsidR="004F5757" w:rsidRPr="00C60395" w:rsidRDefault="004F5757" w:rsidP="001A694E">
      <w:pPr>
        <w:spacing w:after="0" w:line="240" w:lineRule="auto"/>
        <w:ind w:firstLine="708"/>
        <w:jc w:val="both"/>
        <w:rPr>
          <w:rFonts w:ascii="Times New Roman" w:hAnsi="Times New Roman" w:cs="Times New Roman"/>
          <w:color w:val="FF0000"/>
          <w:sz w:val="24"/>
          <w:szCs w:val="24"/>
        </w:rPr>
      </w:pP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2481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местных бюджетов.</w:t>
      </w: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4F5757" w:rsidRPr="00C60395" w:rsidRDefault="004F5757" w:rsidP="001A694E">
      <w:pPr>
        <w:spacing w:after="0" w:line="240" w:lineRule="auto"/>
        <w:ind w:firstLine="708"/>
        <w:jc w:val="both"/>
        <w:rPr>
          <w:rFonts w:ascii="Times New Roman" w:hAnsi="Times New Roman" w:cs="Times New Roman"/>
          <w:sz w:val="24"/>
          <w:szCs w:val="24"/>
        </w:rPr>
      </w:pP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 </w:t>
      </w:r>
      <w:r w:rsidRPr="00C60395">
        <w:rPr>
          <w:rFonts w:ascii="Times New Roman" w:hAnsi="Times New Roman" w:cs="Times New Roman"/>
          <w:sz w:val="24"/>
          <w:szCs w:val="24"/>
          <w:lang w:val="en-US"/>
        </w:rPr>
        <w:t>S</w:t>
      </w:r>
      <w:r w:rsidRPr="00C60395">
        <w:rPr>
          <w:rFonts w:ascii="Times New Roman" w:hAnsi="Times New Roman" w:cs="Times New Roman"/>
          <w:sz w:val="24"/>
          <w:szCs w:val="24"/>
        </w:rPr>
        <w:t>2482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p w:rsidR="004F5757" w:rsidRPr="00C60395" w:rsidRDefault="004F5757" w:rsidP="001A694E">
      <w:pPr>
        <w:spacing w:after="0" w:line="240" w:lineRule="auto"/>
        <w:ind w:firstLine="708"/>
        <w:jc w:val="both"/>
        <w:rPr>
          <w:rFonts w:ascii="Times New Roman" w:hAnsi="Times New Roman" w:cs="Times New Roman"/>
          <w:sz w:val="24"/>
          <w:szCs w:val="24"/>
        </w:rPr>
      </w:pPr>
      <w:r w:rsidRPr="00C60395">
        <w:rPr>
          <w:rFonts w:ascii="Times New Roman" w:hAnsi="Times New Roman" w:cs="Times New Roman"/>
          <w:sz w:val="24"/>
          <w:szCs w:val="24"/>
        </w:rPr>
        <w:t xml:space="preserve">По данному направлению расходов отражаются расходы бюджета 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 на реализацию проектов по благоустройству дворовых территорий, основанных на местных инициативах за счет средств, поступивших от физических лиц. </w:t>
      </w:r>
    </w:p>
    <w:p w:rsidR="004F5757" w:rsidRPr="00C60395" w:rsidRDefault="004F5757" w:rsidP="001A694E">
      <w:pPr>
        <w:spacing w:after="0" w:line="240" w:lineRule="auto"/>
        <w:ind w:firstLine="708"/>
        <w:jc w:val="both"/>
        <w:rPr>
          <w:rFonts w:ascii="Times New Roman" w:hAnsi="Times New Roman" w:cs="Times New Roman"/>
          <w:sz w:val="24"/>
          <w:szCs w:val="24"/>
        </w:rPr>
      </w:pPr>
    </w:p>
    <w:p w:rsidR="004F5757" w:rsidRPr="00C60395" w:rsidRDefault="004F5757" w:rsidP="002B5B75">
      <w:pPr>
        <w:autoSpaceDE w:val="0"/>
        <w:autoSpaceDN w:val="0"/>
        <w:adjustRightInd w:val="0"/>
        <w:spacing w:after="0" w:line="240" w:lineRule="auto"/>
        <w:ind w:firstLine="708"/>
        <w:jc w:val="both"/>
        <w:outlineLvl w:val="4"/>
        <w:rPr>
          <w:rFonts w:ascii="Times New Roman" w:hAnsi="Times New Roman" w:cs="Times New Roman"/>
          <w:snapToGrid w:val="0"/>
          <w:sz w:val="24"/>
          <w:szCs w:val="24"/>
        </w:rPr>
      </w:pPr>
    </w:p>
    <w:p w:rsidR="004F5757" w:rsidRPr="00C60395" w:rsidRDefault="004F5757" w:rsidP="002B5B75">
      <w:pPr>
        <w:spacing w:after="0" w:line="240" w:lineRule="auto"/>
        <w:jc w:val="center"/>
        <w:rPr>
          <w:rFonts w:ascii="Times New Roman" w:hAnsi="Times New Roman" w:cs="Times New Roman"/>
          <w:b/>
          <w:bCs/>
          <w:sz w:val="24"/>
          <w:szCs w:val="24"/>
        </w:rPr>
      </w:pPr>
      <w:r w:rsidRPr="00C60395">
        <w:rPr>
          <w:rFonts w:ascii="Times New Roman" w:hAnsi="Times New Roman" w:cs="Times New Roman"/>
          <w:b/>
          <w:bCs/>
          <w:sz w:val="24"/>
          <w:szCs w:val="24"/>
          <w:lang w:val="en-US"/>
        </w:rPr>
        <w:t>III</w:t>
      </w:r>
      <w:r w:rsidRPr="00C60395">
        <w:rPr>
          <w:rFonts w:ascii="Times New Roman" w:hAnsi="Times New Roman" w:cs="Times New Roman"/>
          <w:b/>
          <w:bCs/>
          <w:sz w:val="24"/>
          <w:szCs w:val="24"/>
        </w:rPr>
        <w:t xml:space="preserve">. Установление, детализация и определение порядка </w:t>
      </w:r>
      <w:r w:rsidRPr="00C60395">
        <w:rPr>
          <w:rFonts w:ascii="Times New Roman" w:hAnsi="Times New Roman" w:cs="Times New Roman"/>
          <w:b/>
          <w:bCs/>
          <w:sz w:val="24"/>
          <w:szCs w:val="24"/>
        </w:rPr>
        <w:br/>
        <w:t xml:space="preserve">применения классификации источников финансирования </w:t>
      </w:r>
      <w:r w:rsidRPr="00C60395">
        <w:rPr>
          <w:rFonts w:ascii="Times New Roman" w:hAnsi="Times New Roman" w:cs="Times New Roman"/>
          <w:b/>
          <w:bCs/>
          <w:sz w:val="24"/>
          <w:szCs w:val="24"/>
        </w:rPr>
        <w:br/>
        <w:t xml:space="preserve">дефицита бюджета сельского поселения </w:t>
      </w:r>
      <w:r>
        <w:rPr>
          <w:rFonts w:ascii="Times New Roman" w:hAnsi="Times New Roman" w:cs="Times New Roman"/>
          <w:b/>
          <w:bCs/>
          <w:sz w:val="24"/>
          <w:szCs w:val="24"/>
        </w:rPr>
        <w:t xml:space="preserve">Троицкий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 </w:t>
      </w:r>
    </w:p>
    <w:p w:rsidR="004F5757" w:rsidRPr="00C60395" w:rsidRDefault="004F5757" w:rsidP="002B5B75">
      <w:pPr>
        <w:spacing w:after="0" w:line="240" w:lineRule="auto"/>
        <w:ind w:firstLine="709"/>
        <w:jc w:val="both"/>
        <w:rPr>
          <w:rFonts w:ascii="Times New Roman" w:hAnsi="Times New Roman" w:cs="Times New Roman"/>
          <w:sz w:val="24"/>
          <w:szCs w:val="24"/>
        </w:rPr>
      </w:pPr>
    </w:p>
    <w:p w:rsidR="004F5757" w:rsidRPr="00C60395" w:rsidRDefault="004F5757" w:rsidP="002B5B75">
      <w:pPr>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 4 к Порядку.</w:t>
      </w:r>
    </w:p>
    <w:p w:rsidR="004F5757" w:rsidRPr="00C60395" w:rsidRDefault="004F5757" w:rsidP="002B5B75">
      <w:pPr>
        <w:spacing w:after="0" w:line="240" w:lineRule="auto"/>
        <w:ind w:firstLine="709"/>
        <w:jc w:val="center"/>
        <w:rPr>
          <w:rFonts w:ascii="Times New Roman" w:hAnsi="Times New Roman" w:cs="Times New Roman"/>
          <w:sz w:val="24"/>
          <w:szCs w:val="24"/>
        </w:rPr>
      </w:pPr>
    </w:p>
    <w:p w:rsidR="004F5757" w:rsidRPr="00C60395" w:rsidRDefault="004F5757" w:rsidP="002B5B75">
      <w:pPr>
        <w:spacing w:after="0" w:line="240" w:lineRule="auto"/>
        <w:ind w:firstLine="709"/>
        <w:jc w:val="center"/>
        <w:rPr>
          <w:rFonts w:ascii="Times New Roman" w:hAnsi="Times New Roman" w:cs="Times New Roman"/>
          <w:b/>
          <w:bCs/>
          <w:sz w:val="24"/>
          <w:szCs w:val="24"/>
        </w:rPr>
      </w:pPr>
      <w:r w:rsidRPr="00C60395">
        <w:rPr>
          <w:rFonts w:ascii="Times New Roman" w:hAnsi="Times New Roman" w:cs="Times New Roman"/>
          <w:b/>
          <w:bCs/>
          <w:sz w:val="24"/>
          <w:szCs w:val="24"/>
          <w:lang w:val="en-US"/>
        </w:rPr>
        <w:t>IV</w:t>
      </w:r>
      <w:r w:rsidRPr="00C60395">
        <w:rPr>
          <w:rFonts w:ascii="Times New Roman" w:hAnsi="Times New Roman" w:cs="Times New Roman"/>
          <w:b/>
          <w:bCs/>
          <w:sz w:val="24"/>
          <w:szCs w:val="24"/>
        </w:rPr>
        <w:t xml:space="preserve">. Перечень и правила применения в части детализации кодов расходов операций сектора государственного управления, </w:t>
      </w:r>
      <w:r w:rsidRPr="00C60395">
        <w:rPr>
          <w:rFonts w:ascii="Times New Roman" w:hAnsi="Times New Roman" w:cs="Times New Roman"/>
          <w:b/>
          <w:bCs/>
          <w:snapToGrid w:val="0"/>
          <w:sz w:val="24"/>
          <w:szCs w:val="24"/>
        </w:rPr>
        <w:t xml:space="preserve">задействованных </w:t>
      </w:r>
      <w:r w:rsidRPr="00C60395">
        <w:rPr>
          <w:rFonts w:ascii="Times New Roman" w:hAnsi="Times New Roman" w:cs="Times New Roman"/>
          <w:b/>
          <w:bCs/>
          <w:snapToGrid w:val="0"/>
          <w:sz w:val="24"/>
          <w:szCs w:val="24"/>
        </w:rPr>
        <w:br/>
        <w:t xml:space="preserve">в бюджете </w:t>
      </w:r>
      <w:r w:rsidRPr="00C60395">
        <w:rPr>
          <w:rFonts w:ascii="Times New Roman" w:hAnsi="Times New Roman" w:cs="Times New Roman"/>
          <w:b/>
          <w:bCs/>
          <w:sz w:val="24"/>
          <w:szCs w:val="24"/>
        </w:rPr>
        <w:t xml:space="preserve">сельского поселения </w:t>
      </w:r>
      <w:r>
        <w:rPr>
          <w:rFonts w:ascii="Times New Roman" w:hAnsi="Times New Roman" w:cs="Times New Roman"/>
          <w:b/>
          <w:bCs/>
          <w:sz w:val="24"/>
          <w:szCs w:val="24"/>
        </w:rPr>
        <w:t xml:space="preserve">Троицкий </w:t>
      </w:r>
      <w:r w:rsidRPr="00C60395">
        <w:rPr>
          <w:rFonts w:ascii="Times New Roman" w:hAnsi="Times New Roman" w:cs="Times New Roman"/>
          <w:b/>
          <w:bCs/>
          <w:sz w:val="24"/>
          <w:szCs w:val="24"/>
        </w:rPr>
        <w:t xml:space="preserve"> сельсовет муниципального района Благоварский район Республики Башкортостан.</w:t>
      </w:r>
    </w:p>
    <w:p w:rsidR="004F5757" w:rsidRPr="00C60395" w:rsidRDefault="004F5757" w:rsidP="002B5B75">
      <w:pPr>
        <w:spacing w:after="0" w:line="240" w:lineRule="auto"/>
        <w:ind w:firstLine="709"/>
        <w:jc w:val="both"/>
        <w:rPr>
          <w:rFonts w:ascii="Times New Roman" w:hAnsi="Times New Roman" w:cs="Times New Roman"/>
          <w:sz w:val="24"/>
          <w:szCs w:val="24"/>
        </w:rPr>
      </w:pPr>
    </w:p>
    <w:p w:rsidR="004F5757" w:rsidRPr="00C60395" w:rsidRDefault="004F5757" w:rsidP="002B5B75">
      <w:pPr>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sz w:val="24"/>
          <w:szCs w:val="24"/>
        </w:rPr>
        <w:t>4.1. Перечень кодов статей, подстатей расходов операций сектора государственного управления с детализацией установлен в Приложении № 5 к Порядку.</w:t>
      </w:r>
    </w:p>
    <w:p w:rsidR="004F5757" w:rsidRPr="00C60395" w:rsidRDefault="004F5757" w:rsidP="002B5B75">
      <w:pPr>
        <w:spacing w:after="0" w:line="240" w:lineRule="auto"/>
        <w:ind w:firstLine="709"/>
        <w:jc w:val="both"/>
        <w:outlineLvl w:val="4"/>
        <w:rPr>
          <w:rFonts w:ascii="Times New Roman" w:hAnsi="Times New Roman" w:cs="Times New Roman"/>
          <w:snapToGrid w:val="0"/>
          <w:sz w:val="24"/>
          <w:szCs w:val="24"/>
        </w:rPr>
      </w:pPr>
      <w:r w:rsidRPr="00C60395">
        <w:rPr>
          <w:rFonts w:ascii="Times New Roman" w:hAnsi="Times New Roman" w:cs="Times New Roman"/>
          <w:sz w:val="24"/>
          <w:szCs w:val="24"/>
        </w:rPr>
        <w:t>4.2. П</w:t>
      </w:r>
      <w:r w:rsidRPr="00C60395">
        <w:rPr>
          <w:rFonts w:ascii="Times New Roman" w:hAnsi="Times New Roman" w:cs="Times New Roman"/>
          <w:snapToGrid w:val="0"/>
          <w:sz w:val="24"/>
          <w:szCs w:val="24"/>
        </w:rPr>
        <w:t xml:space="preserve">равила применения в части детализации кодов расходов </w:t>
      </w:r>
      <w:r w:rsidRPr="00C60395">
        <w:rPr>
          <w:rFonts w:ascii="Times New Roman" w:hAnsi="Times New Roman" w:cs="Times New Roman"/>
          <w:sz w:val="24"/>
          <w:szCs w:val="24"/>
        </w:rPr>
        <w:t>операций сектора государственного управления</w:t>
      </w:r>
      <w:r w:rsidRPr="00C60395">
        <w:rPr>
          <w:rFonts w:ascii="Times New Roman" w:hAnsi="Times New Roman" w:cs="Times New Roman"/>
          <w:snapToGrid w:val="0"/>
          <w:sz w:val="24"/>
          <w:szCs w:val="24"/>
        </w:rPr>
        <w:t xml:space="preserve">, задействованных в бюджете </w:t>
      </w:r>
      <w:r w:rsidRPr="00C60395">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Троицкий </w:t>
      </w:r>
      <w:r w:rsidRPr="00C60395">
        <w:rPr>
          <w:rFonts w:ascii="Times New Roman" w:hAnsi="Times New Roman" w:cs="Times New Roman"/>
          <w:sz w:val="24"/>
          <w:szCs w:val="24"/>
        </w:rPr>
        <w:t xml:space="preserve"> сельсовет муниципального района Благоварский район Республики Башкортостан</w:t>
      </w:r>
      <w:r w:rsidRPr="00C60395">
        <w:rPr>
          <w:rFonts w:ascii="Times New Roman" w:hAnsi="Times New Roman" w:cs="Times New Roman"/>
          <w:snapToGrid w:val="0"/>
          <w:sz w:val="24"/>
          <w:szCs w:val="24"/>
        </w:rPr>
        <w:t>.</w:t>
      </w:r>
    </w:p>
    <w:p w:rsidR="004F5757" w:rsidRPr="00C60395" w:rsidRDefault="004F5757" w:rsidP="002B5B75">
      <w:pPr>
        <w:spacing w:after="0" w:line="240" w:lineRule="auto"/>
        <w:ind w:firstLine="709"/>
        <w:jc w:val="both"/>
        <w:outlineLvl w:val="4"/>
        <w:rPr>
          <w:rFonts w:ascii="Times New Roman" w:hAnsi="Times New Roman" w:cs="Times New Roman"/>
          <w:snapToGrid w:val="0"/>
          <w:sz w:val="24"/>
          <w:szCs w:val="24"/>
        </w:rPr>
      </w:pP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223 «</w:t>
      </w:r>
      <w:r w:rsidRPr="00C60395">
        <w:rPr>
          <w:rFonts w:ascii="Times New Roman" w:hAnsi="Times New Roman" w:cs="Times New Roman"/>
          <w:snapToGrid w:val="0"/>
          <w:sz w:val="24"/>
          <w:szCs w:val="24"/>
        </w:rPr>
        <w:t>Коммунальные услуги» детализирована элементами:</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- 223.1 «</w:t>
      </w:r>
      <w:r w:rsidRPr="00C60395">
        <w:rPr>
          <w:rFonts w:ascii="Times New Roman" w:hAnsi="Times New Roman" w:cs="Times New Roman"/>
          <w:sz w:val="24"/>
          <w:szCs w:val="24"/>
        </w:rPr>
        <w:t>Оплата услуг предоставления тепловой энергии</w:t>
      </w:r>
      <w:r w:rsidRPr="00C60395">
        <w:rPr>
          <w:rFonts w:ascii="Times New Roman" w:hAnsi="Times New Roman" w:cs="Times New Roman"/>
          <w:snapToGrid w:val="0"/>
          <w:sz w:val="24"/>
          <w:szCs w:val="24"/>
        </w:rPr>
        <w:t>»;</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- 223.2</w:t>
      </w:r>
      <w:r w:rsidRPr="00C60395">
        <w:rPr>
          <w:rFonts w:ascii="Times New Roman" w:hAnsi="Times New Roman" w:cs="Times New Roman"/>
          <w:sz w:val="24"/>
          <w:szCs w:val="24"/>
        </w:rPr>
        <w:t xml:space="preserve"> «Оплата услуг печного отопления»;</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- 223.3</w:t>
      </w:r>
      <w:r w:rsidRPr="00C60395">
        <w:rPr>
          <w:rFonts w:ascii="Times New Roman" w:hAnsi="Times New Roman" w:cs="Times New Roman"/>
          <w:sz w:val="24"/>
          <w:szCs w:val="24"/>
        </w:rPr>
        <w:t xml:space="preserve"> «Оплата услуг горячего водоснабжения</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- 223.4</w:t>
      </w:r>
      <w:r w:rsidRPr="00C60395">
        <w:rPr>
          <w:rFonts w:ascii="Times New Roman" w:hAnsi="Times New Roman" w:cs="Times New Roman"/>
          <w:sz w:val="24"/>
          <w:szCs w:val="24"/>
        </w:rPr>
        <w:t xml:space="preserve"> «Оплата услуг холодного водоснабжения</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- 223.5</w:t>
      </w:r>
      <w:r w:rsidRPr="00C60395">
        <w:rPr>
          <w:rFonts w:ascii="Times New Roman" w:hAnsi="Times New Roman" w:cs="Times New Roman"/>
          <w:sz w:val="24"/>
          <w:szCs w:val="24"/>
        </w:rPr>
        <w:t xml:space="preserve"> «Оплата услуг предоставления газа</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- 223.6</w:t>
      </w:r>
      <w:r w:rsidRPr="00C60395">
        <w:rPr>
          <w:rFonts w:ascii="Times New Roman" w:hAnsi="Times New Roman" w:cs="Times New Roman"/>
          <w:sz w:val="24"/>
          <w:szCs w:val="24"/>
        </w:rPr>
        <w:t xml:space="preserve"> «Оплата услуг предоставления электроэнергии</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- 223.7 </w:t>
      </w:r>
      <w:r w:rsidRPr="00C60395">
        <w:rPr>
          <w:rFonts w:ascii="Times New Roman" w:hAnsi="Times New Roman" w:cs="Times New Roman"/>
          <w:sz w:val="24"/>
          <w:szCs w:val="24"/>
        </w:rPr>
        <w:t>«Оплата услуг канализации, ассенизации, водоотведения</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- 223.8</w:t>
      </w:r>
      <w:r w:rsidRPr="00C60395">
        <w:rPr>
          <w:rFonts w:ascii="Times New Roman" w:hAnsi="Times New Roman" w:cs="Times New Roman"/>
          <w:sz w:val="24"/>
          <w:szCs w:val="24"/>
        </w:rPr>
        <w:t xml:space="preserve"> «Другие расходы по оплате коммунальных услуг</w:t>
      </w:r>
      <w:r w:rsidRPr="00C60395">
        <w:rPr>
          <w:rFonts w:ascii="Times New Roman" w:hAnsi="Times New Roman" w:cs="Times New Roman"/>
          <w:snapToGrid w:val="0"/>
          <w:sz w:val="24"/>
          <w:szCs w:val="24"/>
        </w:rPr>
        <w:t>»</w:t>
      </w:r>
      <w:r w:rsidRPr="00C60395">
        <w:rPr>
          <w:rFonts w:ascii="Times New Roman" w:hAnsi="Times New Roman" w:cs="Times New Roman"/>
          <w:sz w:val="24"/>
          <w:szCs w:val="24"/>
        </w:rPr>
        <w:t>;</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b/>
          <w:bCs/>
          <w:sz w:val="24"/>
          <w:szCs w:val="24"/>
        </w:rPr>
        <w:t>- </w:t>
      </w:r>
      <w:r w:rsidRPr="00C60395">
        <w:rPr>
          <w:rFonts w:ascii="Times New Roman" w:hAnsi="Times New Roman" w:cs="Times New Roman"/>
          <w:sz w:val="24"/>
          <w:szCs w:val="24"/>
        </w:rPr>
        <w:t>223.9 «Оплата энергосервисных договоров (контрактов)».</w:t>
      </w:r>
    </w:p>
    <w:p w:rsidR="004F5757" w:rsidRPr="00C60395" w:rsidRDefault="004F5757" w:rsidP="00735466">
      <w:pPr>
        <w:spacing w:after="0" w:line="240" w:lineRule="auto"/>
        <w:ind w:firstLine="709"/>
        <w:jc w:val="both"/>
        <w:rPr>
          <w:rFonts w:ascii="Times New Roman" w:hAnsi="Times New Roman" w:cs="Times New Roman"/>
          <w:sz w:val="24"/>
          <w:szCs w:val="24"/>
        </w:rPr>
      </w:pPr>
    </w:p>
    <w:p w:rsidR="004F5757" w:rsidRPr="00C60395" w:rsidRDefault="004F5757" w:rsidP="00735466">
      <w:pPr>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z w:val="24"/>
          <w:szCs w:val="24"/>
        </w:rPr>
        <w:t xml:space="preserve">223.1 «Оплата услуг предоставления тепловой энергии» </w:t>
      </w:r>
      <w:r w:rsidRPr="00C60395">
        <w:rPr>
          <w:rFonts w:ascii="Times New Roman" w:hAnsi="Times New Roman" w:cs="Times New Roman"/>
          <w:snapToGrid w:val="0"/>
          <w:sz w:val="24"/>
          <w:szCs w:val="24"/>
        </w:rPr>
        <w:t>223.3</w:t>
      </w:r>
      <w:r w:rsidRPr="00C60395">
        <w:rPr>
          <w:rFonts w:ascii="Times New Roman" w:hAnsi="Times New Roman" w:cs="Times New Roman"/>
          <w:sz w:val="24"/>
          <w:szCs w:val="24"/>
        </w:rPr>
        <w:t xml:space="preserve"> «Оплата услуг горячего водоснабжения», </w:t>
      </w:r>
      <w:r w:rsidRPr="00C60395">
        <w:rPr>
          <w:rFonts w:ascii="Times New Roman" w:hAnsi="Times New Roman" w:cs="Times New Roman"/>
          <w:snapToGrid w:val="0"/>
          <w:sz w:val="24"/>
          <w:szCs w:val="24"/>
        </w:rPr>
        <w:t>223.4</w:t>
      </w:r>
      <w:r w:rsidRPr="00C60395">
        <w:rPr>
          <w:rFonts w:ascii="Times New Roman" w:hAnsi="Times New Roman" w:cs="Times New Roman"/>
          <w:sz w:val="24"/>
          <w:szCs w:val="24"/>
        </w:rPr>
        <w:t xml:space="preserve"> «Оплата услуг холодного водоснабжения</w:t>
      </w:r>
      <w:r w:rsidRPr="00C60395">
        <w:rPr>
          <w:rFonts w:ascii="Times New Roman" w:hAnsi="Times New Roman" w:cs="Times New Roman"/>
          <w:snapToGrid w:val="0"/>
          <w:sz w:val="24"/>
          <w:szCs w:val="24"/>
        </w:rPr>
        <w:t xml:space="preserve">», </w:t>
      </w:r>
    </w:p>
    <w:p w:rsidR="004F5757" w:rsidRPr="00C60395" w:rsidRDefault="004F5757" w:rsidP="00735466">
      <w:pPr>
        <w:spacing w:after="0" w:line="240" w:lineRule="auto"/>
        <w:ind w:firstLine="1"/>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223.5</w:t>
      </w:r>
      <w:r w:rsidRPr="00C60395">
        <w:rPr>
          <w:rFonts w:ascii="Times New Roman" w:hAnsi="Times New Roman" w:cs="Times New Roman"/>
          <w:sz w:val="24"/>
          <w:szCs w:val="24"/>
        </w:rPr>
        <w:t xml:space="preserve"> «Оплата услуг предоставления газа</w:t>
      </w:r>
      <w:r w:rsidRPr="00C60395">
        <w:rPr>
          <w:rFonts w:ascii="Times New Roman" w:hAnsi="Times New Roman" w:cs="Times New Roman"/>
          <w:snapToGrid w:val="0"/>
          <w:sz w:val="24"/>
          <w:szCs w:val="24"/>
        </w:rPr>
        <w:t>», 223.6</w:t>
      </w:r>
      <w:r w:rsidRPr="00C60395">
        <w:rPr>
          <w:rFonts w:ascii="Times New Roman" w:hAnsi="Times New Roman" w:cs="Times New Roman"/>
          <w:sz w:val="24"/>
          <w:szCs w:val="24"/>
        </w:rPr>
        <w:t xml:space="preserve"> «Оплата услуг предоставления электроэнергии</w:t>
      </w:r>
      <w:r w:rsidRPr="00C60395">
        <w:rPr>
          <w:rFonts w:ascii="Times New Roman" w:hAnsi="Times New Roman" w:cs="Times New Roman"/>
          <w:snapToGrid w:val="0"/>
          <w:sz w:val="24"/>
          <w:szCs w:val="24"/>
        </w:rPr>
        <w:t>»</w:t>
      </w:r>
    </w:p>
    <w:p w:rsidR="004F5757" w:rsidRPr="00C60395" w:rsidRDefault="004F5757" w:rsidP="00735466">
      <w:pPr>
        <w:spacing w:after="0" w:line="240" w:lineRule="auto"/>
        <w:ind w:firstLine="709"/>
        <w:jc w:val="both"/>
        <w:rPr>
          <w:rFonts w:ascii="Times New Roman" w:hAnsi="Times New Roman" w:cs="Times New Roman"/>
          <w:color w:val="2D2D2D"/>
          <w:spacing w:val="1"/>
          <w:sz w:val="24"/>
          <w:szCs w:val="24"/>
        </w:rPr>
      </w:pPr>
      <w:r w:rsidRPr="00C60395">
        <w:rPr>
          <w:rFonts w:ascii="Times New Roman" w:hAnsi="Times New Roman" w:cs="Times New Roman"/>
          <w:snapToGrid w:val="0"/>
          <w:spacing w:val="-6"/>
          <w:sz w:val="24"/>
          <w:szCs w:val="24"/>
        </w:rPr>
        <w:t>На данные элементы относятся расходы на 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 и электрическим сетям</w:t>
      </w:r>
      <w:r w:rsidRPr="00C60395">
        <w:rPr>
          <w:rFonts w:ascii="Times New Roman" w:hAnsi="Times New Roman" w:cs="Times New Roman"/>
          <w:color w:val="2D2D2D"/>
          <w:spacing w:val="1"/>
          <w:sz w:val="24"/>
          <w:szCs w:val="24"/>
        </w:rPr>
        <w:t>.</w:t>
      </w:r>
    </w:p>
    <w:p w:rsidR="004F5757" w:rsidRPr="00C60395" w:rsidRDefault="004F5757" w:rsidP="00735466">
      <w:pPr>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223.2 «Оплата услуг печного отопления»</w:t>
      </w:r>
    </w:p>
    <w:p w:rsidR="004F5757" w:rsidRPr="00C60395" w:rsidRDefault="004F5757" w:rsidP="00735466">
      <w:pPr>
        <w:spacing w:after="0" w:line="240" w:lineRule="auto"/>
        <w:ind w:firstLine="709"/>
        <w:jc w:val="both"/>
        <w:rPr>
          <w:rFonts w:ascii="Times New Roman" w:hAnsi="Times New Roman" w:cs="Times New Roman"/>
          <w:b/>
          <w:bCs/>
          <w:snapToGrid w:val="0"/>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оплате услуг печного отопления, договоров гражданско-правового характера, заключенных с кочегарами и сезонными истопниками.</w:t>
      </w:r>
    </w:p>
    <w:p w:rsidR="004F5757" w:rsidRPr="00C60395" w:rsidRDefault="004F5757" w:rsidP="00735466">
      <w:pPr>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223.7 </w:t>
      </w:r>
      <w:r w:rsidRPr="00C60395">
        <w:rPr>
          <w:rFonts w:ascii="Times New Roman" w:hAnsi="Times New Roman" w:cs="Times New Roman"/>
          <w:sz w:val="24"/>
          <w:szCs w:val="24"/>
        </w:rPr>
        <w:t>«Оплата услуг канализации, ассенизации, водоотведения</w:t>
      </w:r>
      <w:r w:rsidRPr="00C60395">
        <w:rPr>
          <w:rFonts w:ascii="Times New Roman" w:hAnsi="Times New Roman" w:cs="Times New Roman"/>
          <w:snapToGrid w:val="0"/>
          <w:sz w:val="24"/>
          <w:szCs w:val="24"/>
        </w:rPr>
        <w:t>»</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оплате услуг канализации, ассенизации, водоотведения.</w:t>
      </w:r>
    </w:p>
    <w:p w:rsidR="004F5757" w:rsidRPr="00C60395" w:rsidRDefault="004F5757" w:rsidP="00735466">
      <w:pPr>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223.8</w:t>
      </w:r>
      <w:r w:rsidRPr="00C60395">
        <w:rPr>
          <w:rFonts w:ascii="Times New Roman" w:hAnsi="Times New Roman" w:cs="Times New Roman"/>
          <w:sz w:val="24"/>
          <w:szCs w:val="24"/>
        </w:rPr>
        <w:t xml:space="preserve"> Другие расходы по оплате коммунальных услуг</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по оплате договоров на вывоз жидких бытовых отходов при отсутствии централизованной системы канализации;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расходы арендатора по возмещению арендодателю стоимости коммунальных услуг;</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другие аналогичные расходы.</w:t>
      </w:r>
    </w:p>
    <w:p w:rsidR="004F5757" w:rsidRPr="00C60395" w:rsidRDefault="004F5757" w:rsidP="00735466">
      <w:pPr>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223.9 Оплата энергосервисных договоров (контрактов)</w:t>
      </w:r>
    </w:p>
    <w:p w:rsidR="004F5757" w:rsidRPr="00C60395" w:rsidRDefault="004F5757" w:rsidP="00735466">
      <w:pPr>
        <w:spacing w:after="0" w:line="240" w:lineRule="auto"/>
        <w:ind w:firstLine="708"/>
        <w:jc w:val="both"/>
        <w:rPr>
          <w:rFonts w:ascii="Times New Roman" w:hAnsi="Times New Roman" w:cs="Times New Roman"/>
          <w:b/>
          <w:bCs/>
          <w:sz w:val="24"/>
          <w:szCs w:val="24"/>
        </w:rPr>
      </w:pPr>
      <w:r w:rsidRPr="00C60395">
        <w:rPr>
          <w:rFonts w:ascii="Times New Roman" w:hAnsi="Times New Roman" w:cs="Times New Roman"/>
          <w:sz w:val="24"/>
          <w:szCs w:val="24"/>
        </w:rPr>
        <w:t>223.9 «Оплата энергосервисных договоров (контрактов)</w:t>
      </w:r>
      <w:r w:rsidRPr="00C60395">
        <w:rPr>
          <w:rFonts w:ascii="Times New Roman" w:hAnsi="Times New Roman" w:cs="Times New Roman"/>
          <w:snapToGrid w:val="0"/>
          <w:sz w:val="24"/>
          <w:szCs w:val="24"/>
        </w:rPr>
        <w:t>» детализирована элементами:</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223.9.1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предоставления тепловой энергии;</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223.9.2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печного отопления;</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223.9.3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горячего водоснабжения;</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z w:val="24"/>
          <w:szCs w:val="24"/>
        </w:rPr>
        <w:t xml:space="preserve">223.9.4 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холодного водоснабжения</w:t>
      </w:r>
      <w:r w:rsidRPr="00C60395">
        <w:rPr>
          <w:rFonts w:ascii="Times New Roman" w:hAnsi="Times New Roman" w:cs="Times New Roman"/>
          <w:snapToGrid w:val="0"/>
          <w:sz w:val="24"/>
          <w:szCs w:val="24"/>
        </w:rPr>
        <w:t>;</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223.9.5 </w:t>
      </w:r>
      <w:r w:rsidRPr="00C60395">
        <w:rPr>
          <w:rFonts w:ascii="Times New Roman" w:hAnsi="Times New Roman" w:cs="Times New Roman"/>
          <w:sz w:val="24"/>
          <w:szCs w:val="24"/>
        </w:rPr>
        <w:t xml:space="preserve">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предоставления газа</w:t>
      </w:r>
      <w:r w:rsidRPr="00C60395">
        <w:rPr>
          <w:rFonts w:ascii="Times New Roman" w:hAnsi="Times New Roman" w:cs="Times New Roman"/>
          <w:snapToGrid w:val="0"/>
          <w:sz w:val="24"/>
          <w:szCs w:val="24"/>
        </w:rPr>
        <w:t>;</w:t>
      </w:r>
    </w:p>
    <w:p w:rsidR="004F5757" w:rsidRPr="00C60395" w:rsidRDefault="004F5757" w:rsidP="00735466">
      <w:pPr>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snapToGrid w:val="0"/>
          <w:sz w:val="24"/>
          <w:szCs w:val="24"/>
        </w:rPr>
        <w:t xml:space="preserve">223.9.6 </w:t>
      </w:r>
      <w:r w:rsidRPr="00C60395">
        <w:rPr>
          <w:rFonts w:ascii="Times New Roman" w:hAnsi="Times New Roman" w:cs="Times New Roman"/>
          <w:sz w:val="24"/>
          <w:szCs w:val="24"/>
        </w:rPr>
        <w:t xml:space="preserve">Расходы на оплату энергосервисных договоров (контрактов) </w:t>
      </w:r>
      <w:r w:rsidRPr="00C60395">
        <w:rPr>
          <w:rFonts w:ascii="Times New Roman" w:hAnsi="Times New Roman" w:cs="Times New Roman"/>
          <w:sz w:val="24"/>
          <w:szCs w:val="24"/>
        </w:rPr>
        <w:br/>
        <w:t>за счет экономии расходов на оплату услуг предоставления электроэнергии</w:t>
      </w:r>
      <w:r w:rsidRPr="00C60395">
        <w:rPr>
          <w:rFonts w:ascii="Times New Roman" w:hAnsi="Times New Roman" w:cs="Times New Roman"/>
          <w:snapToGrid w:val="0"/>
          <w:sz w:val="24"/>
          <w:szCs w:val="24"/>
        </w:rPr>
        <w:t>.</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На данные элементы относятся расходы на оплату: </w:t>
      </w:r>
      <w:r w:rsidRPr="00C60395">
        <w:rPr>
          <w:rFonts w:ascii="Times New Roman" w:hAnsi="Times New Roman" w:cs="Times New Roman"/>
          <w:sz w:val="24"/>
          <w:szCs w:val="24"/>
        </w:rPr>
        <w:t xml:space="preserve">энергосервисных договоров (контрактов) за счет экономии расходов </w:t>
      </w:r>
      <w:r w:rsidRPr="00C60395">
        <w:rPr>
          <w:rFonts w:ascii="Times New Roman" w:hAnsi="Times New Roman" w:cs="Times New Roman"/>
          <w:sz w:val="24"/>
          <w:szCs w:val="24"/>
        </w:rPr>
        <w:br/>
        <w:t>на оплату услуг: предоставления тепловой энергии, печного отопления, горячего водоснабжения, предоставления газа</w:t>
      </w:r>
      <w:r w:rsidRPr="00C60395">
        <w:rPr>
          <w:rFonts w:ascii="Times New Roman" w:hAnsi="Times New Roman" w:cs="Times New Roman"/>
          <w:snapToGrid w:val="0"/>
          <w:sz w:val="24"/>
          <w:szCs w:val="24"/>
        </w:rPr>
        <w:t xml:space="preserve">, </w:t>
      </w:r>
      <w:r w:rsidRPr="00C60395">
        <w:rPr>
          <w:rFonts w:ascii="Times New Roman" w:hAnsi="Times New Roman" w:cs="Times New Roman"/>
          <w:sz w:val="24"/>
          <w:szCs w:val="24"/>
        </w:rPr>
        <w:t>предоставления электроэнергии</w:t>
      </w:r>
      <w:r w:rsidRPr="00C60395">
        <w:rPr>
          <w:rFonts w:ascii="Times New Roman" w:hAnsi="Times New Roman" w:cs="Times New Roman"/>
          <w:snapToGrid w:val="0"/>
          <w:sz w:val="24"/>
          <w:szCs w:val="24"/>
        </w:rPr>
        <w:t>.</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Оплата </w:t>
      </w:r>
      <w:r w:rsidRPr="00C60395">
        <w:rPr>
          <w:rFonts w:ascii="Times New Roman" w:hAnsi="Times New Roman" w:cs="Times New Roman"/>
          <w:sz w:val="24"/>
          <w:szCs w:val="24"/>
        </w:rPr>
        <w:t xml:space="preserve">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C60395">
        <w:rPr>
          <w:rFonts w:ascii="Times New Roman" w:hAnsi="Times New Roman" w:cs="Times New Roman"/>
          <w:sz w:val="24"/>
          <w:szCs w:val="24"/>
        </w:rPr>
        <w:br/>
        <w:t>по видам энергетических ресурсов.</w:t>
      </w:r>
    </w:p>
    <w:p w:rsidR="004F5757" w:rsidRPr="00C60395" w:rsidRDefault="004F5757" w:rsidP="00735466">
      <w:pPr>
        <w:spacing w:after="0" w:line="240" w:lineRule="auto"/>
        <w:ind w:firstLine="709"/>
        <w:jc w:val="center"/>
        <w:rPr>
          <w:rFonts w:ascii="Times New Roman" w:hAnsi="Times New Roman" w:cs="Times New Roman"/>
          <w:b/>
          <w:bCs/>
          <w:sz w:val="24"/>
          <w:szCs w:val="24"/>
        </w:rPr>
      </w:pP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225 «</w:t>
      </w:r>
      <w:r w:rsidRPr="00C60395">
        <w:rPr>
          <w:rFonts w:ascii="Times New Roman" w:hAnsi="Times New Roman" w:cs="Times New Roman"/>
          <w:snapToGrid w:val="0"/>
          <w:sz w:val="24"/>
          <w:szCs w:val="24"/>
        </w:rPr>
        <w:t>Работы, услуги по содержанию имущества» детализирована элементами:</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225.1 «Содержание нефинансовых активов в чистоте»;</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225.2 «Текущий ремонт (ремонт)»;</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225.3 «Капитальный ремонт»;</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225.4 «Противопожарные мероприятия, связанные с содержанием имущества»;</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225.5 «Пусконаладочные работы»;</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225.6 «Другие расходы по содержанию имущества».</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b/>
          <w:bCs/>
          <w:sz w:val="24"/>
          <w:szCs w:val="24"/>
        </w:rPr>
      </w:pPr>
    </w:p>
    <w:p w:rsidR="004F5757" w:rsidRPr="00C60395" w:rsidRDefault="004F5757"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225.1 Содержание нефинансовых активов в чистоте</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 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4F5757" w:rsidRPr="00C60395" w:rsidRDefault="004F5757" w:rsidP="00735466">
      <w:pPr>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225.2 Текущий ремонт (ремонт)</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текущему ремонту.</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225.3 Капитальный ремонт</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капитальному ремонту.</w:t>
      </w:r>
    </w:p>
    <w:p w:rsidR="004F5757" w:rsidRPr="00C60395" w:rsidRDefault="004F5757" w:rsidP="00735466">
      <w:pPr>
        <w:autoSpaceDE w:val="0"/>
        <w:autoSpaceDN w:val="0"/>
        <w:adjustRightInd w:val="0"/>
        <w:spacing w:after="0" w:line="240" w:lineRule="auto"/>
        <w:ind w:left="708" w:firstLine="1"/>
        <w:jc w:val="center"/>
        <w:rPr>
          <w:rFonts w:ascii="Times New Roman" w:hAnsi="Times New Roman" w:cs="Times New Roman"/>
          <w:b/>
          <w:bCs/>
          <w:sz w:val="24"/>
          <w:szCs w:val="24"/>
        </w:rPr>
      </w:pPr>
    </w:p>
    <w:p w:rsidR="004F5757" w:rsidRPr="00C60395" w:rsidRDefault="004F5757"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225.4 Противопожарные мероприятия,</w:t>
      </w:r>
      <w:r w:rsidRPr="00C60395">
        <w:rPr>
          <w:rFonts w:ascii="Times New Roman" w:hAnsi="Times New Roman" w:cs="Times New Roman"/>
          <w:sz w:val="24"/>
          <w:szCs w:val="24"/>
        </w:rPr>
        <w:br/>
        <w:t>связанные с содержанием имущества</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на противопожарные мероприятия, связанные с содержанием имущества: </w:t>
      </w:r>
      <w:r w:rsidRPr="00C60395">
        <w:rPr>
          <w:rFonts w:ascii="Times New Roman" w:hAnsi="Times New Roman" w:cs="Times New Roman"/>
          <w:sz w:val="24"/>
          <w:szCs w:val="24"/>
        </w:rPr>
        <w:t>огнезащитная обработка, зарядка огнетушителей, установка противопожарных дверей (замене дверей на противопожарные); измерение сопротивления изоляции электропроводки, испытанию устройств защитного заземления, проведение испытаний пожарных кранов.</w:t>
      </w:r>
    </w:p>
    <w:p w:rsidR="004F5757" w:rsidRPr="00C60395" w:rsidRDefault="004F5757" w:rsidP="00735466">
      <w:pPr>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225.5 Пусконаладочные работы</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 xml:space="preserve">на пусконаладочные работы «под нагрузкой» – расходы некапитального характера, осуществляемые </w:t>
      </w:r>
      <w:r w:rsidRPr="00C60395">
        <w:rPr>
          <w:rFonts w:ascii="Times New Roman" w:hAnsi="Times New Roman" w:cs="Times New Roman"/>
          <w:sz w:val="24"/>
          <w:szCs w:val="24"/>
        </w:rPr>
        <w:br/>
        <w:t>при эксплуатации объектов нефинансовых активов.</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225.6 Другие расходы по содержанию имущества</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 на:</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замазку, оклейку окон;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организации питания животных, находящихся </w:t>
      </w:r>
      <w:r w:rsidRPr="00C60395">
        <w:rPr>
          <w:rFonts w:ascii="Times New Roman" w:hAnsi="Times New Roman" w:cs="Times New Roman"/>
          <w:sz w:val="24"/>
          <w:szCs w:val="24"/>
        </w:rPr>
        <w:br/>
        <w:t xml:space="preserve">в оперативном управлении, а также их ветеринарное обслуживание;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работ (услуг), осуществляемые в целях соблюдения нормативных предписаний по эксплуатации (содержанию) имущества, </w:t>
      </w:r>
      <w:r w:rsidRPr="00C60395">
        <w:rPr>
          <w:rFonts w:ascii="Times New Roman" w:hAnsi="Times New Roman" w:cs="Times New Roman"/>
          <w:sz w:val="24"/>
          <w:szCs w:val="24"/>
        </w:rPr>
        <w:br/>
        <w:t>а также в целях определения его технического состояния:</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государственную поверку, паспортизацию, клеймение средств измерений, в </w:t>
      </w:r>
      <w:r w:rsidRPr="00C60395">
        <w:rPr>
          <w:rFonts w:ascii="Times New Roman" w:hAnsi="Times New Roman" w:cs="Times New Roman"/>
          <w:spacing w:val="2"/>
          <w:sz w:val="24"/>
          <w:szCs w:val="24"/>
        </w:rPr>
        <w:t>том числе весового хозяйства,</w:t>
      </w:r>
      <w:r w:rsidRPr="00C60395">
        <w:rPr>
          <w:rFonts w:ascii="Times New Roman" w:hAnsi="Times New Roman" w:cs="Times New Roman"/>
          <w:sz w:val="24"/>
          <w:szCs w:val="24"/>
        </w:rPr>
        <w:t xml:space="preserve"> манометров, термометров медицинских, уровнемеров, приборов учета, перепадомеров, измерительных медицинских аппаратов, спидометров;</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обследование технического состояния (аттестацию) объектов нефинансовых активов, осуществляемое в целях получения информации </w:t>
      </w:r>
      <w:r w:rsidRPr="00C60395">
        <w:rPr>
          <w:rFonts w:ascii="Times New Roman" w:hAnsi="Times New Roman" w:cs="Times New Roman"/>
          <w:sz w:val="24"/>
          <w:szCs w:val="24"/>
        </w:rPr>
        <w:b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энергетическое обследование;</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бактериологических исследований воздуха </w:t>
      </w:r>
      <w:r w:rsidRPr="00C60395">
        <w:rPr>
          <w:rFonts w:ascii="Times New Roman" w:hAnsi="Times New Roman" w:cs="Times New Roman"/>
          <w:sz w:val="24"/>
          <w:szCs w:val="24"/>
        </w:rPr>
        <w:br/>
        <w:t>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заправку картриджей;</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реставрацию музейных предметов и музейных коллекций, включенных в состав музейных фондов;</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работ по реставрации нефинансовых активов, </w:t>
      </w:r>
      <w:r w:rsidRPr="00C60395">
        <w:rPr>
          <w:rFonts w:ascii="Times New Roman" w:hAnsi="Times New Roman" w:cs="Times New Roman"/>
          <w:sz w:val="24"/>
          <w:szCs w:val="24"/>
        </w:rPr>
        <w:br/>
        <w:t>за исключением работ, носящих характер реконструкции, модернизации, дооборудования;</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другие аналогичные расходы.</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226 «Прочие работы, услуги» детализирована элементами:</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b/>
          <w:bCs/>
          <w:sz w:val="24"/>
          <w:szCs w:val="24"/>
        </w:rPr>
        <w:t>- </w:t>
      </w:r>
      <w:r w:rsidRPr="00C60395">
        <w:rPr>
          <w:rFonts w:ascii="Times New Roman" w:hAnsi="Times New Roman" w:cs="Times New Roman"/>
          <w:sz w:val="24"/>
          <w:szCs w:val="24"/>
        </w:rPr>
        <w:t>226.1 «Научно-исследовательские, опытно-конструкторские работы, услуги по типовому проектированию»;</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b/>
          <w:bCs/>
          <w:sz w:val="24"/>
          <w:szCs w:val="24"/>
        </w:rPr>
        <w:t>- </w:t>
      </w:r>
      <w:r w:rsidRPr="00C60395">
        <w:rPr>
          <w:rFonts w:ascii="Times New Roman" w:hAnsi="Times New Roman" w:cs="Times New Roman"/>
          <w:sz w:val="24"/>
          <w:szCs w:val="24"/>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- 226.3 «Проектные и изыскательные работы»;</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- 226.4 «Услуги по организации питания»;</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- 226.5 «Услуги по охране»;</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- 226.7 «Услуги в области информационных технологий»;</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- 226.8 «Типографские работы, услуги»;</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i/>
          <w:iCs/>
          <w:sz w:val="24"/>
          <w:szCs w:val="24"/>
        </w:rPr>
      </w:pPr>
      <w:r w:rsidRPr="00C60395">
        <w:rPr>
          <w:rFonts w:ascii="Times New Roman" w:hAnsi="Times New Roman" w:cs="Times New Roman"/>
          <w:sz w:val="24"/>
          <w:szCs w:val="24"/>
        </w:rPr>
        <w:t>- 226.9 «Медицинские услуги и санитарно-эпидемиологические работы и услуги (не связанные с содержанием имущества)»;</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- 226.10 «Иные работы и услуги».</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 xml:space="preserve">226.1 Научно-исследовательские, опытно-конструкторские работы, </w:t>
      </w:r>
    </w:p>
    <w:p w:rsidR="004F5757" w:rsidRPr="00C60395" w:rsidRDefault="004F5757"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услуги по типовому проектированию</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на </w:t>
      </w:r>
      <w:r w:rsidRPr="00C60395">
        <w:rPr>
          <w:rFonts w:ascii="Times New Roman" w:hAnsi="Times New Roman" w:cs="Times New Roman"/>
          <w:sz w:val="24"/>
          <w:szCs w:val="24"/>
        </w:rPr>
        <w:t>научно-исследовательские, опытно-конструкторские, опытно-технологические, геологоразведочные работы, работы по типовому проектированию.</w:t>
      </w:r>
    </w:p>
    <w:p w:rsidR="004F5757" w:rsidRPr="00C60395" w:rsidRDefault="004F5757" w:rsidP="00735466">
      <w:pPr>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 на:</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разработку схем территориального планирования, градостроительных </w:t>
      </w:r>
      <w:r w:rsidRPr="00C60395">
        <w:rPr>
          <w:rFonts w:ascii="Times New Roman" w:hAnsi="Times New Roman" w:cs="Times New Roman"/>
          <w:sz w:val="24"/>
          <w:szCs w:val="24"/>
        </w:rPr>
        <w:br/>
        <w:t xml:space="preserve">и технических регламентов, градостроительное зонирование, планировку территорий;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межевание границ земельных участков;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проведение архитектурно-археологических обмеров;</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разработку генеральных планов, совмещенных с проектом планировки территории;</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4F5757" w:rsidRPr="00C60395" w:rsidRDefault="004F5757" w:rsidP="00735466">
      <w:pPr>
        <w:autoSpaceDE w:val="0"/>
        <w:autoSpaceDN w:val="0"/>
        <w:adjustRightInd w:val="0"/>
        <w:spacing w:after="0" w:line="240" w:lineRule="auto"/>
        <w:rPr>
          <w:rFonts w:ascii="Times New Roman" w:hAnsi="Times New Roman" w:cs="Times New Roman"/>
          <w:b/>
          <w:bCs/>
          <w:sz w:val="24"/>
          <w:szCs w:val="24"/>
        </w:rPr>
      </w:pPr>
    </w:p>
    <w:p w:rsidR="004F5757" w:rsidRPr="00C60395" w:rsidRDefault="004F5757"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226.3 Проектные и изыскательские работы</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на </w:t>
      </w:r>
      <w:r w:rsidRPr="00C60395">
        <w:rPr>
          <w:rFonts w:ascii="Times New Roman" w:hAnsi="Times New Roman" w:cs="Times New Roman"/>
          <w:sz w:val="24"/>
          <w:szCs w:val="24"/>
        </w:rPr>
        <w:t xml:space="preserve">проведение проектных </w:t>
      </w:r>
      <w:r w:rsidRPr="00C60395">
        <w:rPr>
          <w:rFonts w:ascii="Times New Roman" w:hAnsi="Times New Roman" w:cs="Times New Roman"/>
          <w:sz w:val="24"/>
          <w:szCs w:val="24"/>
        </w:rPr>
        <w:br/>
        <w:t>и изыскательских работ в целях разработки проектной и сметной документации для ремонта объектов нефинансовых активов.</w:t>
      </w:r>
    </w:p>
    <w:p w:rsidR="004F5757" w:rsidRPr="00C60395" w:rsidRDefault="004F5757" w:rsidP="00735466">
      <w:pPr>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226.4 Услуги по организации питания</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На данный элемент относятся расходы на оплату услуг по организации питания.</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226.5 Услуги по охране</w:t>
      </w:r>
    </w:p>
    <w:p w:rsidR="004F5757" w:rsidRPr="00C60395" w:rsidRDefault="004F5757" w:rsidP="00735466">
      <w:pPr>
        <w:spacing w:after="0" w:line="240" w:lineRule="auto"/>
        <w:ind w:firstLine="709"/>
        <w:jc w:val="both"/>
        <w:rPr>
          <w:rFonts w:ascii="Times New Roman" w:hAnsi="Times New Roman" w:cs="Times New Roman"/>
          <w:b/>
          <w:bCs/>
          <w:sz w:val="24"/>
          <w:szCs w:val="24"/>
        </w:rPr>
      </w:pPr>
      <w:r w:rsidRPr="00C60395">
        <w:rPr>
          <w:rFonts w:ascii="Times New Roman" w:hAnsi="Times New Roman" w:cs="Times New Roman"/>
          <w:snapToGrid w:val="0"/>
          <w:sz w:val="24"/>
          <w:szCs w:val="24"/>
        </w:rPr>
        <w:t xml:space="preserve">На данный элемент относятся расходы по </w:t>
      </w:r>
      <w:r w:rsidRPr="00C60395">
        <w:rPr>
          <w:rFonts w:ascii="Times New Roman" w:hAnsi="Times New Roman" w:cs="Times New Roman"/>
          <w:sz w:val="24"/>
          <w:szCs w:val="24"/>
        </w:rPr>
        <w:t xml:space="preserve">услугам охраны, приобретаемым на основании договоров гражданско-правового характера </w:t>
      </w:r>
      <w:r w:rsidRPr="00C60395">
        <w:rPr>
          <w:rFonts w:ascii="Times New Roman" w:hAnsi="Times New Roman" w:cs="Times New Roman"/>
          <w:sz w:val="24"/>
          <w:szCs w:val="24"/>
        </w:rPr>
        <w:br/>
        <w:t>с физическими и юридическими лицами.</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b/>
          <w:bCs/>
          <w:sz w:val="24"/>
          <w:szCs w:val="24"/>
        </w:rPr>
      </w:pPr>
    </w:p>
    <w:p w:rsidR="004F5757" w:rsidRPr="00C60395" w:rsidRDefault="004F5757"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226.7 Услуги в области информационных технологий</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на:</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 </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обеспечение безопасности информации и режимно-секретных мероприятий;</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226.8 Типографские работы, услуги</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на переплетные работы, ксерокопирование.</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b/>
          <w:bCs/>
          <w:sz w:val="24"/>
          <w:szCs w:val="24"/>
        </w:rPr>
      </w:pPr>
    </w:p>
    <w:p w:rsidR="004F5757" w:rsidRPr="00C60395" w:rsidRDefault="004F5757" w:rsidP="00735466">
      <w:pPr>
        <w:autoSpaceDE w:val="0"/>
        <w:autoSpaceDN w:val="0"/>
        <w:adjustRightInd w:val="0"/>
        <w:spacing w:after="0" w:line="240" w:lineRule="auto"/>
        <w:ind w:firstLine="1"/>
        <w:jc w:val="center"/>
        <w:rPr>
          <w:rFonts w:ascii="Times New Roman" w:hAnsi="Times New Roman" w:cs="Times New Roman"/>
          <w:i/>
          <w:iCs/>
          <w:sz w:val="24"/>
          <w:szCs w:val="24"/>
        </w:rPr>
      </w:pPr>
      <w:r w:rsidRPr="00C60395">
        <w:rPr>
          <w:rFonts w:ascii="Times New Roman" w:hAnsi="Times New Roman" w:cs="Times New Roman"/>
          <w:sz w:val="24"/>
          <w:szCs w:val="24"/>
        </w:rPr>
        <w:t xml:space="preserve">226.9 Медицинские услуги и санитарно-эпидемиологические </w:t>
      </w:r>
      <w:r w:rsidRPr="00C60395">
        <w:rPr>
          <w:rFonts w:ascii="Times New Roman" w:hAnsi="Times New Roman" w:cs="Times New Roman"/>
          <w:sz w:val="24"/>
          <w:szCs w:val="24"/>
        </w:rPr>
        <w:br/>
        <w:t>работы и услуги (не связанные с содержанием имущества)</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по:</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диспансеризации, медицинским осмотрам и освидетельствованию работников (в том числе по предрейсовым осмотрам водителей), состоящих </w:t>
      </w:r>
      <w:r w:rsidRPr="00C60395">
        <w:rPr>
          <w:rFonts w:ascii="Times New Roman" w:hAnsi="Times New Roman" w:cs="Times New Roman"/>
          <w:sz w:val="24"/>
          <w:szCs w:val="24"/>
        </w:rPr>
        <w:br/>
        <w:t xml:space="preserve">в штате учреждения;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оплате медицинских услуг, не связанных с содержанием имущества, </w:t>
      </w:r>
      <w:r w:rsidRPr="00C60395">
        <w:rPr>
          <w:rFonts w:ascii="Times New Roman" w:hAnsi="Times New Roman" w:cs="Times New Roman"/>
          <w:sz w:val="24"/>
          <w:szCs w:val="24"/>
        </w:rPr>
        <w:br/>
        <w:t xml:space="preserve">в том числе проведение медицинских анализов;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платным услугам, оказываемым центрами государственного санитарно-эпидемиологического надзора.</w:t>
      </w:r>
    </w:p>
    <w:p w:rsidR="004F5757" w:rsidRPr="00C60395" w:rsidRDefault="004F5757" w:rsidP="00735466">
      <w:pPr>
        <w:autoSpaceDE w:val="0"/>
        <w:autoSpaceDN w:val="0"/>
        <w:adjustRightInd w:val="0"/>
        <w:spacing w:after="0" w:line="240" w:lineRule="auto"/>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226.10 Иные работы и услуги</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На данный элемент относятся расходы на:</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государственной экспертизы проектной документации, осуществление строительного контроля, включая авторский надзор </w:t>
      </w:r>
      <w:r w:rsidRPr="00C60395">
        <w:rPr>
          <w:rFonts w:ascii="Times New Roman" w:hAnsi="Times New Roman" w:cs="Times New Roman"/>
          <w:sz w:val="24"/>
          <w:szCs w:val="24"/>
        </w:rPr>
        <w:br/>
        <w:t xml:space="preserve">за капитальным ремонтом объектов капитального строительства, оплату демонтажных работ (снос строений, перенос коммуникаций </w:t>
      </w:r>
      <w:r w:rsidRPr="00C60395">
        <w:rPr>
          <w:rFonts w:ascii="Times New Roman" w:hAnsi="Times New Roman" w:cs="Times New Roman"/>
          <w:sz w:val="24"/>
          <w:szCs w:val="24"/>
        </w:rPr>
        <w:br/>
        <w:t>и тому подобное);</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разработке технических условий присоединения </w:t>
      </w:r>
      <w:r w:rsidRPr="00C60395">
        <w:rPr>
          <w:rFonts w:ascii="Times New Roman" w:hAnsi="Times New Roman" w:cs="Times New Roman"/>
          <w:sz w:val="24"/>
          <w:szCs w:val="24"/>
        </w:rPr>
        <w:br/>
        <w:t>к сетям инженерно-технического обеспечения, увеличения потребляемой мощности;</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услуги по предоставлению выписок из государственных реестров;</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инкассаторские услуги;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подписку на периодические и справочные издания, в том числе </w:t>
      </w:r>
      <w:r w:rsidRPr="00C60395">
        <w:rPr>
          <w:rFonts w:ascii="Times New Roman" w:hAnsi="Times New Roman" w:cs="Times New Roman"/>
          <w:sz w:val="24"/>
          <w:szCs w:val="24"/>
        </w:rPr>
        <w:br/>
        <w:t xml:space="preserve">для читальных залов библиотек, с учетом доставки подписных изданий, </w:t>
      </w:r>
      <w:r w:rsidRPr="00C60395">
        <w:rPr>
          <w:rFonts w:ascii="Times New Roman" w:hAnsi="Times New Roman" w:cs="Times New Roman"/>
          <w:sz w:val="24"/>
          <w:szCs w:val="24"/>
        </w:rPr>
        <w:br/>
        <w:t xml:space="preserve">если она предусмотрена в договоре подписки;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курьерской доставке;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рекламного характера (в том числе, размещение объявлений в средствах массовой информации);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демеркуризации;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агентов (включая услуги организатора торговли, депозитария и т.п.) по операциям с государственными (муниципальными) активами </w:t>
      </w:r>
      <w:r w:rsidRPr="00C60395">
        <w:rPr>
          <w:rFonts w:ascii="Times New Roman" w:hAnsi="Times New Roman" w:cs="Times New Roman"/>
          <w:sz w:val="24"/>
          <w:szCs w:val="24"/>
        </w:rPr>
        <w:br/>
        <w:t xml:space="preserve">и обязательствами;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оплату комиссионного вознаграждения за услуги и затрат, связанных с осуществлением компенсационных выплат по сбережениям граждан;</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pacing w:val="1"/>
          <w:sz w:val="24"/>
          <w:szCs w:val="24"/>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оплату договоров гражданско-правового характера на оказание услуг по проживанию в жилых помещениях (наем жилого помещения) на период соревнований, учебной практики;</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pacing w:val="1"/>
          <w:sz w:val="24"/>
          <w:szCs w:val="24"/>
        </w:rPr>
        <w:t>оплату за проживание в жилых помещениях понятых, а также иных лиц, принудительно доставленных в суд или к судебному приставу-исполнителю;</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предоставлению мест для стоянки служебного транспорта, за исключением услуг по договору аренды мест стоянки;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проведение инвентаризации и паспортизации зданий, сооружений, других основных средств;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работы по погрузке, разгрузке, укладке, складированию нефинансовых активов;</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работы по распиловке, колке и укладке дров;</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утилизации, захоронению отходов;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оплату услуг по резервированию (предоставлению) мест в линейно-кабельных сооружениях (коллекторах) для размещения объектов имущества учреждений;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w:t>
      </w:r>
      <w:r w:rsidRPr="00C60395">
        <w:rPr>
          <w:rFonts w:ascii="Times New Roman" w:hAnsi="Times New Roman" w:cs="Times New Roman"/>
          <w:sz w:val="24"/>
          <w:szCs w:val="24"/>
        </w:rPr>
        <w:br/>
        <w:t xml:space="preserve">или в закрытом аукционе, иные функции, связанные с обеспечением проведения торгов);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нотариальные услуги (взимание нотариального тарифа </w:t>
      </w:r>
      <w:r w:rsidRPr="00C60395">
        <w:rPr>
          <w:rFonts w:ascii="Times New Roman" w:hAnsi="Times New Roman" w:cs="Times New Roman"/>
          <w:sz w:val="24"/>
          <w:szCs w:val="24"/>
        </w:rPr>
        <w:br/>
        <w:t xml:space="preserve">за совершение нотариальных действий), за исключением случаев, когда </w:t>
      </w:r>
      <w:r w:rsidRPr="00C60395">
        <w:rPr>
          <w:rFonts w:ascii="Times New Roman" w:hAnsi="Times New Roman" w:cs="Times New Roman"/>
          <w:sz w:val="24"/>
          <w:szCs w:val="24"/>
        </w:rPr>
        <w:br/>
        <w:t>за совершение нотариальных действий предусмотрено взимание государственной пошлины);</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организации временных выставок по искусству </w:t>
      </w:r>
      <w:r w:rsidRPr="00C60395">
        <w:rPr>
          <w:rFonts w:ascii="Times New Roman" w:hAnsi="Times New Roman" w:cs="Times New Roman"/>
          <w:sz w:val="24"/>
          <w:szCs w:val="24"/>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организации и проведению разного рода мероприятий путем оформления между заказчиком мероприятия </w:t>
      </w:r>
      <w:r w:rsidRPr="00C60395">
        <w:rPr>
          <w:rFonts w:ascii="Times New Roman" w:hAnsi="Times New Roman" w:cs="Times New Roman"/>
          <w:sz w:val="24"/>
          <w:szCs w:val="24"/>
        </w:rPr>
        <w:b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услуги по обучению на курсах повышения квалификации, подготовки </w:t>
      </w:r>
      <w:r w:rsidRPr="00C60395">
        <w:rPr>
          <w:rFonts w:ascii="Times New Roman" w:hAnsi="Times New Roman" w:cs="Times New Roman"/>
          <w:sz w:val="24"/>
          <w:szCs w:val="24"/>
        </w:rPr>
        <w:br/>
        <w:t xml:space="preserve">и переподготовки специалистов; </w:t>
      </w:r>
    </w:p>
    <w:p w:rsidR="004F5757" w:rsidRPr="00C60395" w:rsidRDefault="004F5757"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4F5757" w:rsidRPr="00C60395" w:rsidRDefault="004F5757"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4F5757" w:rsidRPr="00C60395" w:rsidRDefault="004F5757"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4F5757" w:rsidRPr="00C60395" w:rsidRDefault="004F5757" w:rsidP="00735466">
      <w:pPr>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оплату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услуги, оказываемые в рамках договора комиссии;</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плату за пользование наплавным мостом (понтонной переправой), платной автомобильной дорогой;</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услуги по изготовлению объектов нефинансовых активов из материала заказчика;</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работы по присоединению к сетям инженерно-технического обеспечения, по увеличению потребляемой мощности;</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плату за использование радиочастотного спектра;</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оплату представительских расходов, прием и обслуживание делегаций;</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1"/>
          <w:sz w:val="24"/>
          <w:szCs w:val="24"/>
        </w:rPr>
        <w:t>оплату судебных издержек, связанных с представлением интересов Российской Федерации в международных судебных и иных юридических спорах;</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pacing w:val="1"/>
          <w:sz w:val="24"/>
          <w:szCs w:val="24"/>
        </w:rPr>
        <w:t>оплату судебных издержек, связанных с представлением интересов Российской Федерации в международных судебных и иных юридических спорах;</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оплату иных медицинских услуг;</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другие аналогичные расходы, не отнесенные на элементы 226.1 – 226.5, 226.7 - 226.9.</w:t>
      </w:r>
    </w:p>
    <w:p w:rsidR="004F5757" w:rsidRPr="00C60395" w:rsidRDefault="004F5757"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Также на данный элемент относятся расходы на:</w:t>
      </w:r>
    </w:p>
    <w:p w:rsidR="004F5757" w:rsidRPr="00C60395" w:rsidRDefault="004F5757"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возмещение персоналу расходов, связанных со служебными командировками:</w:t>
      </w:r>
    </w:p>
    <w:p w:rsidR="004F5757" w:rsidRPr="00C60395" w:rsidRDefault="004F5757"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4F5757" w:rsidRPr="00C60395" w:rsidRDefault="004F5757"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 найму жилых помещений;</w:t>
      </w:r>
    </w:p>
    <w:p w:rsidR="004F5757" w:rsidRPr="00C60395" w:rsidRDefault="004F5757"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rsidR="004F5757" w:rsidRPr="00C60395" w:rsidRDefault="004F5757"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возмещение персоналу расходов на прохождение медицинского осмотра;</w:t>
      </w:r>
    </w:p>
    <w:p w:rsidR="004F5757" w:rsidRPr="00C60395" w:rsidRDefault="004F5757"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компенсация за содержание служебных собак по месту жительства;</w:t>
      </w:r>
    </w:p>
    <w:p w:rsidR="004F5757" w:rsidRPr="00C60395" w:rsidRDefault="004F5757"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компенсация стоимости вещевого имущества;</w:t>
      </w:r>
    </w:p>
    <w:p w:rsidR="004F5757" w:rsidRPr="00C60395" w:rsidRDefault="004F5757"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выплата суточных понятым, а также лицам, принудительно доставленным в суд или к судебному приставу-исполнителю;</w:t>
      </w:r>
    </w:p>
    <w:p w:rsidR="004F5757" w:rsidRPr="00C60395" w:rsidRDefault="004F5757"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(наем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
    <w:p w:rsidR="004F5757" w:rsidRPr="00C60395" w:rsidRDefault="004F5757" w:rsidP="00735466">
      <w:pPr>
        <w:shd w:val="clear" w:color="auto" w:fill="FFFFFF"/>
        <w:spacing w:after="0" w:line="242" w:lineRule="atLeast"/>
        <w:ind w:firstLine="708"/>
        <w:jc w:val="both"/>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251 «Перечисления другим бюджетам бюджетной системы Российской Федерации» детализирована элементами:</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251.1 «Перечисления другим бюджетам бюджетной системы Российской Федерации (для исключения внутренних оборотов)»;</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251.3 «Перечисления другим бюджетам бюджетной системы Российской Федерации (не исключаемые из внутренних оборотов)».</w:t>
      </w:r>
    </w:p>
    <w:p w:rsidR="004F5757" w:rsidRPr="00C60395" w:rsidRDefault="004F5757" w:rsidP="00735466">
      <w:pPr>
        <w:autoSpaceDE w:val="0"/>
        <w:autoSpaceDN w:val="0"/>
        <w:adjustRightInd w:val="0"/>
        <w:spacing w:after="0" w:line="240" w:lineRule="auto"/>
        <w:ind w:firstLine="1"/>
        <w:jc w:val="center"/>
        <w:rPr>
          <w:rFonts w:ascii="Times New Roman" w:hAnsi="Times New Roman" w:cs="Times New Roman"/>
          <w:b/>
          <w:bCs/>
          <w:sz w:val="24"/>
          <w:szCs w:val="24"/>
        </w:rPr>
      </w:pPr>
    </w:p>
    <w:p w:rsidR="004F5757" w:rsidRPr="00C60395" w:rsidRDefault="004F5757"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 xml:space="preserve">251.1 Перечисления другим бюджетам бюджетной системы </w:t>
      </w:r>
      <w:r w:rsidRPr="00C60395">
        <w:rPr>
          <w:rFonts w:ascii="Times New Roman" w:hAnsi="Times New Roman" w:cs="Times New Roman"/>
          <w:sz w:val="24"/>
          <w:szCs w:val="24"/>
        </w:rPr>
        <w:br/>
        <w:t>Российской Федерации (для исключения внутренних оборотов)</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napToGrid w:val="0"/>
          <w:spacing w:val="-6"/>
          <w:sz w:val="24"/>
          <w:szCs w:val="24"/>
        </w:rPr>
      </w:pPr>
    </w:p>
    <w:p w:rsidR="004F5757" w:rsidRPr="00C60395" w:rsidRDefault="004F5757" w:rsidP="00735466">
      <w:pPr>
        <w:autoSpaceDE w:val="0"/>
        <w:autoSpaceDN w:val="0"/>
        <w:adjustRightInd w:val="0"/>
        <w:spacing w:after="0" w:line="240" w:lineRule="auto"/>
        <w:ind w:firstLine="1"/>
        <w:jc w:val="center"/>
        <w:rPr>
          <w:rFonts w:ascii="Times New Roman" w:hAnsi="Times New Roman" w:cs="Times New Roman"/>
          <w:sz w:val="24"/>
          <w:szCs w:val="24"/>
        </w:rPr>
      </w:pPr>
      <w:r w:rsidRPr="00C60395">
        <w:rPr>
          <w:rFonts w:ascii="Times New Roman" w:hAnsi="Times New Roman" w:cs="Times New Roman"/>
          <w:sz w:val="24"/>
          <w:szCs w:val="24"/>
        </w:rPr>
        <w:t xml:space="preserve">251.3 Перечисления другим бюджетам бюджетной системы </w:t>
      </w:r>
      <w:r w:rsidRPr="00C60395">
        <w:rPr>
          <w:rFonts w:ascii="Times New Roman" w:hAnsi="Times New Roman" w:cs="Times New Roman"/>
          <w:sz w:val="24"/>
          <w:szCs w:val="24"/>
        </w:rPr>
        <w:br/>
        <w:t>Российской Федерации (не исключаемые из внутренних оборотов)</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На данный элемент относятся расходы на предоставление межбюджетных трансфертов другим бюджетам бюджетной системы, </w:t>
      </w:r>
      <w:r w:rsidRPr="00C60395">
        <w:rPr>
          <w:rFonts w:ascii="Times New Roman" w:hAnsi="Times New Roman" w:cs="Times New Roman"/>
          <w:snapToGrid w:val="0"/>
          <w:sz w:val="24"/>
          <w:szCs w:val="24"/>
        </w:rPr>
        <w:br/>
        <w:t>не участвующие в консолидации.</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Подстатья 290 «Прочие расходы» детализирована элементами:</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pacing w:val="-6"/>
          <w:sz w:val="24"/>
          <w:szCs w:val="24"/>
        </w:rPr>
      </w:pPr>
      <w:r w:rsidRPr="00C60395">
        <w:rPr>
          <w:rFonts w:ascii="Times New Roman" w:hAnsi="Times New Roman" w:cs="Times New Roman"/>
          <w:spacing w:val="-6"/>
          <w:sz w:val="24"/>
          <w:szCs w:val="24"/>
        </w:rPr>
        <w:t>291 «</w:t>
      </w:r>
      <w:r w:rsidRPr="00C60395">
        <w:rPr>
          <w:rFonts w:ascii="Times New Roman" w:hAnsi="Times New Roman" w:cs="Times New Roman"/>
          <w:snapToGrid w:val="0"/>
          <w:spacing w:val="-6"/>
          <w:sz w:val="24"/>
          <w:szCs w:val="24"/>
        </w:rPr>
        <w:t>Налоги, пошлины и сборы</w:t>
      </w:r>
      <w:r w:rsidRPr="00C60395">
        <w:rPr>
          <w:rFonts w:ascii="Times New Roman" w:hAnsi="Times New Roman" w:cs="Times New Roman"/>
          <w:spacing w:val="-6"/>
          <w:sz w:val="24"/>
          <w:szCs w:val="24"/>
        </w:rPr>
        <w:t>»;</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292 «Штрафы за нарушение законодательства о налогах и сборах, законодательства о страховых взносах»;</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293  «Штрафы за нарушение законодательства о закупках и нарушение условий контрактов (договоров)»</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294 «Штрафные санкции по долговым обязательствам»;</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295 «Другие экономические санкции»;</w:t>
      </w:r>
    </w:p>
    <w:p w:rsidR="004F5757" w:rsidRPr="00C60395" w:rsidRDefault="004F5757" w:rsidP="00735466">
      <w:pPr>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296 «Иные выплаты текущего характера физическим лицам»;</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napToGrid w:val="0"/>
          <w:sz w:val="24"/>
          <w:szCs w:val="24"/>
        </w:rPr>
      </w:pPr>
      <w:r w:rsidRPr="00C60395">
        <w:rPr>
          <w:rFonts w:ascii="Times New Roman" w:hAnsi="Times New Roman" w:cs="Times New Roman"/>
          <w:snapToGrid w:val="0"/>
          <w:sz w:val="24"/>
          <w:szCs w:val="24"/>
        </w:rPr>
        <w:t>297 «Иные выплаты текущего характера организациям»;</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298 «Иные выплаты капитального характера физическим лицам»;</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299 «Иные выплаты капитального характера организациям»;</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300 «Расходы по возмещению убытков (расходов) от деятельности простого товарищества».</w:t>
      </w:r>
    </w:p>
    <w:p w:rsidR="004F5757" w:rsidRPr="00C60395" w:rsidRDefault="004F5757" w:rsidP="00735466">
      <w:pPr>
        <w:autoSpaceDE w:val="0"/>
        <w:autoSpaceDN w:val="0"/>
        <w:adjustRightInd w:val="0"/>
        <w:spacing w:after="0" w:line="240" w:lineRule="auto"/>
        <w:jc w:val="center"/>
        <w:rPr>
          <w:rFonts w:ascii="Times New Roman" w:hAnsi="Times New Roman" w:cs="Times New Roman"/>
          <w:snapToGrid w:val="0"/>
          <w:sz w:val="24"/>
          <w:szCs w:val="24"/>
        </w:rPr>
      </w:pPr>
    </w:p>
    <w:p w:rsidR="004F5757" w:rsidRPr="00C60395" w:rsidRDefault="004F5757" w:rsidP="00735466">
      <w:pPr>
        <w:autoSpaceDE w:val="0"/>
        <w:autoSpaceDN w:val="0"/>
        <w:adjustRightInd w:val="0"/>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291 </w:t>
      </w:r>
      <w:r w:rsidRPr="00C60395">
        <w:rPr>
          <w:rFonts w:ascii="Times New Roman" w:hAnsi="Times New Roman" w:cs="Times New Roman"/>
          <w:snapToGrid w:val="0"/>
          <w:spacing w:val="-6"/>
          <w:sz w:val="24"/>
          <w:szCs w:val="24"/>
        </w:rPr>
        <w:t>Налоги, пошлины и сборы</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C60395">
        <w:rPr>
          <w:rFonts w:ascii="Times New Roman" w:hAnsi="Times New Roman" w:cs="Times New Roman"/>
          <w:snapToGrid w:val="0"/>
          <w:sz w:val="24"/>
          <w:szCs w:val="24"/>
        </w:rPr>
        <w:t xml:space="preserve">На данный элемент относятся </w:t>
      </w:r>
      <w:r w:rsidRPr="00C60395">
        <w:rPr>
          <w:rFonts w:ascii="Times New Roman" w:hAnsi="Times New Roman" w:cs="Times New Roman"/>
          <w:sz w:val="24"/>
          <w:szCs w:val="24"/>
          <w:shd w:val="clear" w:color="auto" w:fill="FFFFFF"/>
        </w:rPr>
        <w:t>расходы по уплате налогов (включаемых в состав расходов), государственной пошлины и сборов, разного рода платежей в бюджеты всех уровней:</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налога на добавленную стоимость и налога на прибыль (в части обязательств государственных (муниципальных) казенных учреждений);</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налога на имущество;</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земельного налога, в том числе в период строительства объекта;</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транспортного налога;</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платы за загрязнение окружающей среды;</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государственной пошлины и сборов в установленных законодательством Российской Федерации случаях.</w:t>
      </w:r>
    </w:p>
    <w:p w:rsidR="004F5757" w:rsidRPr="00C60395" w:rsidRDefault="004F5757" w:rsidP="00735466">
      <w:pPr>
        <w:autoSpaceDE w:val="0"/>
        <w:autoSpaceDN w:val="0"/>
        <w:adjustRightInd w:val="0"/>
        <w:spacing w:after="0" w:line="240" w:lineRule="auto"/>
        <w:ind w:firstLine="708"/>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292 </w:t>
      </w:r>
      <w:r w:rsidRPr="00C60395">
        <w:rPr>
          <w:rFonts w:ascii="Times New Roman" w:hAnsi="Times New Roman" w:cs="Times New Roman"/>
          <w:sz w:val="24"/>
          <w:szCs w:val="24"/>
        </w:rPr>
        <w:t>Штрафы за нарушение законодательства о налогах и сборах, законодательства о страховых взносах</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 xml:space="preserve">по уплате штрафов, пеней за несвоевременную уплату налогов, сборов, страховых взносов. </w:t>
      </w:r>
    </w:p>
    <w:p w:rsidR="004F5757" w:rsidRPr="00C60395" w:rsidRDefault="004F5757" w:rsidP="00735466">
      <w:pPr>
        <w:autoSpaceDE w:val="0"/>
        <w:autoSpaceDN w:val="0"/>
        <w:adjustRightInd w:val="0"/>
        <w:spacing w:after="0" w:line="240" w:lineRule="auto"/>
        <w:ind w:firstLine="708"/>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ind w:firstLine="1"/>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 xml:space="preserve">293 </w:t>
      </w:r>
      <w:r w:rsidRPr="00C60395">
        <w:rPr>
          <w:rFonts w:ascii="Times New Roman" w:hAnsi="Times New Roman" w:cs="Times New Roman"/>
          <w:sz w:val="24"/>
          <w:szCs w:val="24"/>
        </w:rPr>
        <w:t>Штрафы за нарушение законодательства о закупках и нарушение условий контрактов (договоров)</w:t>
      </w:r>
    </w:p>
    <w:p w:rsidR="004F5757" w:rsidRPr="00C60395" w:rsidRDefault="004F5757"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w:t>
      </w:r>
      <w:r w:rsidRPr="00C60395">
        <w:rPr>
          <w:rFonts w:ascii="Times New Roman" w:hAnsi="Times New Roman" w:cs="Times New Roman"/>
          <w:sz w:val="24"/>
          <w:szCs w:val="24"/>
        </w:rPr>
        <w:t>расходы по оплате штрафов за нарушение законодательства Российской Федерации о закупках товаров, работ и услуг, а также уплате штрафных санкций за нарушение условий контрактов (договоров) по поставке товаров, выполнению работ, оказанию услуг.</w:t>
      </w:r>
    </w:p>
    <w:p w:rsidR="004F5757" w:rsidRPr="00C60395" w:rsidRDefault="004F5757"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294 Штрафные санкции по долговым обязательствам</w:t>
      </w:r>
    </w:p>
    <w:p w:rsidR="004F5757" w:rsidRPr="00C60395" w:rsidRDefault="004F5757"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rsidR="004F5757" w:rsidRPr="00C60395" w:rsidRDefault="004F5757" w:rsidP="00735466">
      <w:pPr>
        <w:autoSpaceDE w:val="0"/>
        <w:autoSpaceDN w:val="0"/>
        <w:adjustRightInd w:val="0"/>
        <w:spacing w:after="0" w:line="240" w:lineRule="auto"/>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295 Другие экономические санкции</w:t>
      </w:r>
    </w:p>
    <w:p w:rsidR="004F5757" w:rsidRPr="00C60395" w:rsidRDefault="004F5757"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На данный элемент относятся расходы на</w:t>
      </w:r>
      <w:r w:rsidRPr="00C60395">
        <w:rPr>
          <w:rFonts w:ascii="Times New Roman" w:hAnsi="Times New Roman" w:cs="Times New Roman"/>
          <w:sz w:val="24"/>
          <w:szCs w:val="24"/>
        </w:rPr>
        <w:t xml:space="preserve"> о уплате иных экономических санкций, не отнесенные к подстатьям 292 - 294.</w:t>
      </w:r>
    </w:p>
    <w:p w:rsidR="004F5757" w:rsidRPr="00C60395" w:rsidRDefault="004F5757" w:rsidP="00735466">
      <w:pPr>
        <w:spacing w:after="0" w:line="240" w:lineRule="auto"/>
        <w:ind w:firstLine="426"/>
        <w:jc w:val="center"/>
        <w:rPr>
          <w:rFonts w:ascii="Times New Roman" w:hAnsi="Times New Roman" w:cs="Times New Roman"/>
          <w:snapToGrid w:val="0"/>
          <w:sz w:val="24"/>
          <w:szCs w:val="24"/>
        </w:rPr>
      </w:pPr>
      <w:r w:rsidRPr="00C60395">
        <w:rPr>
          <w:rFonts w:ascii="Times New Roman" w:hAnsi="Times New Roman" w:cs="Times New Roman"/>
          <w:snapToGrid w:val="0"/>
          <w:sz w:val="24"/>
          <w:szCs w:val="24"/>
        </w:rPr>
        <w:t>296 Иные выплаты текущего характера физическим лицам</w:t>
      </w:r>
    </w:p>
    <w:p w:rsidR="004F5757" w:rsidRPr="00C60395" w:rsidRDefault="004F5757" w:rsidP="00735466">
      <w:pPr>
        <w:ind w:firstLine="540"/>
        <w:jc w:val="both"/>
        <w:rPr>
          <w:rFonts w:ascii="Times New Roman" w:hAnsi="Times New Roman" w:cs="Times New Roman"/>
          <w:sz w:val="24"/>
          <w:szCs w:val="24"/>
        </w:rPr>
      </w:pPr>
      <w:r w:rsidRPr="00C60395">
        <w:rPr>
          <w:rFonts w:ascii="Times New Roman" w:hAnsi="Times New Roman" w:cs="Times New Roman"/>
          <w:snapToGrid w:val="0"/>
          <w:sz w:val="24"/>
          <w:szCs w:val="24"/>
        </w:rPr>
        <w:t xml:space="preserve">На данный элемент относятся расходы, </w:t>
      </w:r>
      <w:r w:rsidRPr="00C60395">
        <w:rPr>
          <w:rFonts w:ascii="Times New Roman" w:hAnsi="Times New Roman" w:cs="Times New Roman"/>
          <w:sz w:val="24"/>
          <w:szCs w:val="24"/>
        </w:rPr>
        <w:t>не отнесенные к статьям 210 - 270 и подстатьям 291 - 295, в том числе:</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выплата стипендий:</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ученым, научным работникам;</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работникам организаций оборонно-промышленного комплекса, студентам, учащимся, аспирантам, докторантам, ординаторам, а также расходы за счет стипендиального фонда на социальную поддержку учащихся, студентов и аспирантов учебных заведений профессионального образования;</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выплата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государственных премий, грантов в различных областях;</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Паралимпийских, Сурдлимпийских игр, чемпионатов мира и Европы);</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оплата труда учащихся школ в трудовых отрядах;</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возмещение убытков и вреда:</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морального вреда по решению судебных органов;</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 акта;</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денежных компенсаций истцам по соответствующим решениям Европейского Суда по правам человека;</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компенсация стоимости сносимых (переносимых) строений и насаждений, принадлежащих организациям и (или) физическим лицам;</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приобретение (изготовление) подарочной и сувенирной продукции, не предназначенной для дальнейшей перепродажи:</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поздравительных открыток и вкладышей к ним;</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приветственных адресов, почетных грамот, благодарственных писем, дипломов и удостоверений лауреатов конкурсов для награждения и тому подобное;</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цветов и иной подарочной и сувенирной продукции;</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иные расходы:</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представительские расходы, прием и обслуживание делегаций;</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отчисления денежных средств профсоюзным организациям на культурно-массовую и физкультурную работу;</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возмещение истцам судебных издержек на основании вступивших в законную силу судебных актов;</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оплата судебных издержек, связанных с представлением интересов Российской Федерации в международных судебных и иных юридических спорах;</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выплаты по решениям Правительства Российской Федерации, связанным с исполнением судебных актов судебных органов иностранных государств;</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приобретение (изготовление) специальной продукции;</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взносы за членство в организациях, кроме членских взносов в международные организации;</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суточных понятым, а также лицам, принудительно доставленным в суд или к судебному приставу-исполнителю;</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
    <w:p w:rsidR="004F5757" w:rsidRPr="00C60395" w:rsidRDefault="004F5757" w:rsidP="00735466">
      <w:pPr>
        <w:spacing w:after="0" w:line="240" w:lineRule="auto"/>
        <w:ind w:firstLine="540"/>
        <w:jc w:val="both"/>
        <w:rPr>
          <w:rFonts w:ascii="Times New Roman" w:hAnsi="Times New Roman" w:cs="Times New Roman"/>
          <w:sz w:val="24"/>
          <w:szCs w:val="24"/>
        </w:rPr>
      </w:pPr>
      <w:r w:rsidRPr="00C60395">
        <w:rPr>
          <w:rFonts w:ascii="Times New Roman" w:hAnsi="Times New Roman" w:cs="Times New Roman"/>
          <w:sz w:val="24"/>
          <w:szCs w:val="24"/>
        </w:rPr>
        <w:t xml:space="preserve">другие аналогичные расходы. </w:t>
      </w:r>
    </w:p>
    <w:p w:rsidR="004F5757" w:rsidRPr="00C60395" w:rsidRDefault="004F5757" w:rsidP="00735466">
      <w:pPr>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Статья 310 «Увеличение стоимости основных средств» детализирована подстатьями:</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- 311 «Увеличение стоимости основных средств, осуществляемое </w:t>
      </w:r>
      <w:r w:rsidRPr="00C60395">
        <w:rPr>
          <w:rFonts w:ascii="Times New Roman" w:hAnsi="Times New Roman" w:cs="Times New Roman"/>
          <w:sz w:val="24"/>
          <w:szCs w:val="24"/>
        </w:rPr>
        <w:br/>
        <w:t>в рамках бюджетных инвестиций»;</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- 312 «Иные расходы</w:t>
      </w:r>
      <w:r w:rsidRPr="00C60395">
        <w:rPr>
          <w:rFonts w:ascii="Times New Roman" w:hAnsi="Times New Roman" w:cs="Times New Roman"/>
          <w:b/>
          <w:bCs/>
          <w:sz w:val="24"/>
          <w:szCs w:val="24"/>
        </w:rPr>
        <w:t xml:space="preserve">, </w:t>
      </w:r>
      <w:r w:rsidRPr="00C60395">
        <w:rPr>
          <w:rFonts w:ascii="Times New Roman" w:hAnsi="Times New Roman" w:cs="Times New Roman"/>
          <w:sz w:val="24"/>
          <w:szCs w:val="24"/>
        </w:rPr>
        <w:t>связанные с увеличением стоимости основных средств».</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p>
    <w:p w:rsidR="004F5757" w:rsidRPr="00C60395" w:rsidRDefault="004F5757" w:rsidP="00735466">
      <w:pPr>
        <w:autoSpaceDE w:val="0"/>
        <w:autoSpaceDN w:val="0"/>
        <w:adjustRightInd w:val="0"/>
        <w:spacing w:after="0" w:line="240" w:lineRule="auto"/>
        <w:jc w:val="center"/>
        <w:rPr>
          <w:rFonts w:ascii="Times New Roman" w:hAnsi="Times New Roman" w:cs="Times New Roman"/>
          <w:sz w:val="24"/>
          <w:szCs w:val="24"/>
        </w:rPr>
      </w:pPr>
      <w:r w:rsidRPr="00C60395">
        <w:rPr>
          <w:rFonts w:ascii="Times New Roman" w:hAnsi="Times New Roman" w:cs="Times New Roman"/>
          <w:sz w:val="24"/>
          <w:szCs w:val="24"/>
        </w:rPr>
        <w:t xml:space="preserve">311 Увеличение стоимости основных средств, </w:t>
      </w:r>
    </w:p>
    <w:p w:rsidR="004F5757" w:rsidRPr="00C60395" w:rsidRDefault="004F5757" w:rsidP="00735466">
      <w:pPr>
        <w:autoSpaceDE w:val="0"/>
        <w:autoSpaceDN w:val="0"/>
        <w:adjustRightInd w:val="0"/>
        <w:spacing w:after="0" w:line="240" w:lineRule="auto"/>
        <w:jc w:val="center"/>
        <w:rPr>
          <w:rFonts w:ascii="Times New Roman" w:hAnsi="Times New Roman" w:cs="Times New Roman"/>
          <w:b/>
          <w:bCs/>
          <w:sz w:val="24"/>
          <w:szCs w:val="24"/>
        </w:rPr>
      </w:pPr>
      <w:r w:rsidRPr="00C60395">
        <w:rPr>
          <w:rFonts w:ascii="Times New Roman" w:hAnsi="Times New Roman" w:cs="Times New Roman"/>
          <w:sz w:val="24"/>
          <w:szCs w:val="24"/>
        </w:rPr>
        <w:t>осуществляемое в рамках бюджетных инвестиций</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pacing w:val="1"/>
          <w:sz w:val="24"/>
          <w:szCs w:val="24"/>
        </w:rPr>
      </w:pPr>
      <w:r w:rsidRPr="00C60395">
        <w:rPr>
          <w:rFonts w:ascii="Times New Roman" w:hAnsi="Times New Roman" w:cs="Times New Roman"/>
          <w:spacing w:val="-6"/>
          <w:sz w:val="24"/>
          <w:szCs w:val="24"/>
        </w:rPr>
        <w:t xml:space="preserve">На данный элемент относятся расходы </w:t>
      </w:r>
      <w:r w:rsidRPr="00C60395">
        <w:rPr>
          <w:rFonts w:ascii="Times New Roman" w:hAnsi="Times New Roman" w:cs="Times New Roman"/>
          <w:spacing w:val="1"/>
          <w:sz w:val="24"/>
          <w:szCs w:val="24"/>
        </w:rPr>
        <w:t>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rsidR="004F5757" w:rsidRPr="00C60395" w:rsidRDefault="004F5757" w:rsidP="00735466">
      <w:pPr>
        <w:autoSpaceDE w:val="0"/>
        <w:autoSpaceDN w:val="0"/>
        <w:adjustRightInd w:val="0"/>
        <w:spacing w:after="0" w:line="240" w:lineRule="auto"/>
        <w:ind w:firstLine="709"/>
        <w:jc w:val="both"/>
        <w:rPr>
          <w:rFonts w:ascii="Times New Roman" w:hAnsi="Times New Roman" w:cs="Times New Roman"/>
          <w:sz w:val="24"/>
          <w:szCs w:val="24"/>
        </w:rPr>
      </w:pPr>
    </w:p>
    <w:p w:rsidR="004F5757" w:rsidRPr="00C60395" w:rsidRDefault="004F5757" w:rsidP="00735466">
      <w:pPr>
        <w:keepNext/>
        <w:spacing w:after="0" w:line="240" w:lineRule="auto"/>
        <w:jc w:val="center"/>
        <w:outlineLvl w:val="0"/>
        <w:rPr>
          <w:rFonts w:ascii="Times New Roman" w:hAnsi="Times New Roman" w:cs="Times New Roman"/>
          <w:kern w:val="32"/>
          <w:sz w:val="24"/>
          <w:szCs w:val="24"/>
        </w:rPr>
      </w:pPr>
      <w:r w:rsidRPr="00C60395">
        <w:rPr>
          <w:rFonts w:ascii="Times New Roman" w:hAnsi="Times New Roman" w:cs="Times New Roman"/>
          <w:kern w:val="32"/>
          <w:sz w:val="24"/>
          <w:szCs w:val="24"/>
        </w:rPr>
        <w:t>312 Иные расходы, связанные с увеличением стоимости</w:t>
      </w:r>
    </w:p>
    <w:p w:rsidR="004F5757" w:rsidRPr="00C60395" w:rsidRDefault="004F5757" w:rsidP="00735466">
      <w:pPr>
        <w:keepNext/>
        <w:spacing w:after="0" w:line="240" w:lineRule="auto"/>
        <w:jc w:val="center"/>
        <w:outlineLvl w:val="0"/>
        <w:rPr>
          <w:rFonts w:ascii="Times New Roman" w:hAnsi="Times New Roman" w:cs="Times New Roman"/>
          <w:kern w:val="32"/>
          <w:sz w:val="24"/>
          <w:szCs w:val="24"/>
        </w:rPr>
      </w:pPr>
      <w:r w:rsidRPr="00C60395">
        <w:rPr>
          <w:rFonts w:ascii="Times New Roman" w:hAnsi="Times New Roman" w:cs="Times New Roman"/>
          <w:kern w:val="32"/>
          <w:sz w:val="24"/>
          <w:szCs w:val="24"/>
        </w:rPr>
        <w:t>основных средств</w:t>
      </w: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 xml:space="preserve">На данный элемент относятся расходы по статье 310, за исключением вышеперечисленных </w:t>
      </w:r>
      <w:r w:rsidRPr="00C60395">
        <w:rPr>
          <w:rFonts w:ascii="Times New Roman" w:hAnsi="Times New Roman" w:cs="Times New Roman"/>
          <w:spacing w:val="1"/>
          <w:sz w:val="24"/>
          <w:szCs w:val="24"/>
        </w:rPr>
        <w:t>по элементу 311</w:t>
      </w:r>
      <w:r w:rsidRPr="00C60395">
        <w:rPr>
          <w:rFonts w:ascii="Times New Roman" w:hAnsi="Times New Roman" w:cs="Times New Roman"/>
          <w:sz w:val="24"/>
          <w:szCs w:val="24"/>
        </w:rPr>
        <w:t>.</w:t>
      </w:r>
    </w:p>
    <w:p w:rsidR="004F5757" w:rsidRPr="00C60395" w:rsidRDefault="004F5757" w:rsidP="00735466">
      <w:pPr>
        <w:spacing w:after="0" w:line="240" w:lineRule="auto"/>
        <w:ind w:firstLine="709"/>
        <w:jc w:val="both"/>
        <w:rPr>
          <w:rFonts w:ascii="Times New Roman" w:hAnsi="Times New Roman" w:cs="Times New Roman"/>
          <w:sz w:val="24"/>
          <w:szCs w:val="24"/>
        </w:rPr>
      </w:pPr>
    </w:p>
    <w:p w:rsidR="004F5757" w:rsidRPr="00C60395" w:rsidRDefault="004F5757"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Подстатья 343 "Увеличение стоимости горюче-смазочных материалов" детализирована элементами:</w:t>
      </w:r>
    </w:p>
    <w:p w:rsidR="004F5757" w:rsidRPr="00C60395" w:rsidRDefault="004F5757"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343.1 "Увеличение стоимости топливно-энергетических ресурсов";</w:t>
      </w:r>
    </w:p>
    <w:p w:rsidR="004F5757" w:rsidRPr="00C60395" w:rsidRDefault="004F5757"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343.2 "Увеличение стоимости прочих горюче-смазочных материалов".</w:t>
      </w:r>
    </w:p>
    <w:p w:rsidR="004F5757" w:rsidRPr="00C60395" w:rsidRDefault="004F5757"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343.1 "Увеличение стоимости топливно-энергетических ресурсов"</w:t>
      </w:r>
    </w:p>
    <w:p w:rsidR="004F5757" w:rsidRPr="00C60395" w:rsidRDefault="004F5757"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На данный элемент относятся расходы по оплате договоров на приобретение дров и угля.</w:t>
      </w:r>
    </w:p>
    <w:p w:rsidR="004F5757" w:rsidRPr="00C60395" w:rsidRDefault="004F5757" w:rsidP="00735466">
      <w:pPr>
        <w:shd w:val="clear" w:color="auto" w:fill="FFFFFF"/>
        <w:spacing w:after="0"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343.2 "Увеличение стоимости прочих горюче-смазочных материалов"</w:t>
      </w:r>
    </w:p>
    <w:p w:rsidR="004F5757" w:rsidRPr="00C60395" w:rsidRDefault="004F5757" w:rsidP="00735466">
      <w:pPr>
        <w:shd w:val="clear" w:color="auto" w:fill="FFFFFF"/>
        <w:spacing w:after="0" w:line="242" w:lineRule="atLeast"/>
        <w:textAlignment w:val="baseline"/>
        <w:rPr>
          <w:rFonts w:ascii="Times New Roman" w:hAnsi="Times New Roman" w:cs="Times New Roman"/>
          <w:sz w:val="24"/>
          <w:szCs w:val="24"/>
        </w:rPr>
      </w:pPr>
      <w:r w:rsidRPr="00C60395">
        <w:rPr>
          <w:rFonts w:ascii="Times New Roman" w:hAnsi="Times New Roman" w:cs="Times New Roman"/>
          <w:spacing w:val="1"/>
          <w:sz w:val="24"/>
          <w:szCs w:val="24"/>
        </w:rPr>
        <w:br/>
        <w:t>На данный элемент относятся расходы по оплате договоров на приобретение прочих горюче-смазочных материалов, за исключением вышеперечисленных расходов по элементу 343.1.</w:t>
      </w:r>
    </w:p>
    <w:p w:rsidR="004F5757" w:rsidRPr="00C60395" w:rsidRDefault="004F5757" w:rsidP="00735466">
      <w:pPr>
        <w:spacing w:after="0" w:line="240" w:lineRule="auto"/>
        <w:ind w:firstLine="709"/>
        <w:jc w:val="both"/>
        <w:rPr>
          <w:rFonts w:ascii="Times New Roman" w:hAnsi="Times New Roman" w:cs="Times New Roman"/>
          <w:sz w:val="24"/>
          <w:szCs w:val="24"/>
        </w:rPr>
      </w:pPr>
    </w:p>
    <w:p w:rsidR="004F5757" w:rsidRPr="00C60395" w:rsidRDefault="004F5757" w:rsidP="00735466">
      <w:pPr>
        <w:shd w:val="clear" w:color="auto" w:fill="FFFFFF"/>
        <w:spacing w:line="242" w:lineRule="atLeast"/>
        <w:jc w:val="center"/>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t>Статья 888 "Сводные расходы, формируемые в рамках аналитики"</w:t>
      </w:r>
    </w:p>
    <w:p w:rsidR="004F5757" w:rsidRPr="00C60395" w:rsidRDefault="004F5757" w:rsidP="00735466">
      <w:pPr>
        <w:shd w:val="clear" w:color="auto" w:fill="FFFFFF"/>
        <w:spacing w:line="242" w:lineRule="atLeast"/>
        <w:textAlignment w:val="baseline"/>
        <w:rPr>
          <w:rFonts w:ascii="Times New Roman" w:hAnsi="Times New Roman" w:cs="Times New Roman"/>
          <w:spacing w:val="1"/>
          <w:sz w:val="24"/>
          <w:szCs w:val="24"/>
        </w:rPr>
      </w:pPr>
      <w:r w:rsidRPr="00C60395">
        <w:rPr>
          <w:rFonts w:ascii="Times New Roman" w:hAnsi="Times New Roman" w:cs="Times New Roman"/>
          <w:spacing w:val="1"/>
          <w:sz w:val="24"/>
          <w:szCs w:val="24"/>
        </w:rPr>
        <w:b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4F5757" w:rsidRPr="00C60395" w:rsidRDefault="004F5757" w:rsidP="00735466">
      <w:pPr>
        <w:spacing w:after="0" w:line="240" w:lineRule="auto"/>
        <w:ind w:firstLine="709"/>
        <w:jc w:val="center"/>
        <w:rPr>
          <w:rFonts w:ascii="Times New Roman" w:hAnsi="Times New Roman" w:cs="Times New Roman"/>
          <w:sz w:val="24"/>
          <w:szCs w:val="24"/>
        </w:rPr>
      </w:pPr>
      <w:r w:rsidRPr="00C60395">
        <w:rPr>
          <w:rFonts w:ascii="Times New Roman" w:hAnsi="Times New Roman" w:cs="Times New Roman"/>
          <w:sz w:val="24"/>
          <w:szCs w:val="24"/>
        </w:rPr>
        <w:t>999 Условно утвержденные расходы</w:t>
      </w:r>
    </w:p>
    <w:p w:rsidR="004F5757" w:rsidRPr="00C60395" w:rsidRDefault="004F5757" w:rsidP="00735466">
      <w:pPr>
        <w:spacing w:after="0" w:line="240" w:lineRule="auto"/>
        <w:ind w:firstLine="709"/>
        <w:jc w:val="center"/>
        <w:rPr>
          <w:rFonts w:ascii="Times New Roman" w:hAnsi="Times New Roman" w:cs="Times New Roman"/>
          <w:b/>
          <w:bCs/>
          <w:sz w:val="24"/>
          <w:szCs w:val="24"/>
        </w:rPr>
      </w:pPr>
    </w:p>
    <w:p w:rsidR="004F5757" w:rsidRPr="00C60395" w:rsidRDefault="004F5757" w:rsidP="00735466">
      <w:pPr>
        <w:spacing w:after="0" w:line="240" w:lineRule="auto"/>
        <w:ind w:firstLine="709"/>
        <w:jc w:val="both"/>
        <w:rPr>
          <w:rFonts w:ascii="Times New Roman" w:hAnsi="Times New Roman" w:cs="Times New Roman"/>
          <w:sz w:val="24"/>
          <w:szCs w:val="24"/>
        </w:rPr>
      </w:pPr>
      <w:r w:rsidRPr="00C60395">
        <w:rPr>
          <w:rFonts w:ascii="Times New Roman" w:hAnsi="Times New Roman" w:cs="Times New Roman"/>
          <w:sz w:val="24"/>
          <w:szCs w:val="24"/>
        </w:rPr>
        <w:t>На данную статью относятся расходы, не распределенные в плановом периоде.</w:t>
      </w:r>
    </w:p>
    <w:p w:rsidR="004F5757" w:rsidRPr="00C60395" w:rsidRDefault="004F5757" w:rsidP="00735466">
      <w:pPr>
        <w:spacing w:after="0" w:line="240" w:lineRule="auto"/>
        <w:ind w:firstLine="709"/>
        <w:jc w:val="both"/>
        <w:rPr>
          <w:rFonts w:ascii="Times New Roman" w:hAnsi="Times New Roman" w:cs="Times New Roman"/>
          <w:sz w:val="24"/>
          <w:szCs w:val="24"/>
        </w:rPr>
      </w:pPr>
    </w:p>
    <w:p w:rsidR="004F5757" w:rsidRPr="00C60395" w:rsidRDefault="004F5757" w:rsidP="00735466">
      <w:pPr>
        <w:spacing w:after="0" w:line="240" w:lineRule="auto"/>
        <w:ind w:firstLine="709"/>
        <w:jc w:val="both"/>
        <w:rPr>
          <w:rFonts w:ascii="Times New Roman" w:hAnsi="Times New Roman" w:cs="Times New Roman"/>
          <w:sz w:val="24"/>
          <w:szCs w:val="24"/>
        </w:rPr>
      </w:pPr>
    </w:p>
    <w:p w:rsidR="004F5757" w:rsidRPr="001528E8" w:rsidRDefault="004F5757" w:rsidP="00735466">
      <w:pPr>
        <w:spacing w:after="0" w:line="240" w:lineRule="auto"/>
        <w:ind w:firstLine="709"/>
        <w:jc w:val="both"/>
        <w:rPr>
          <w:rFonts w:ascii="Times New Roman" w:hAnsi="Times New Roman" w:cs="Times New Roman"/>
          <w:sz w:val="28"/>
          <w:szCs w:val="28"/>
        </w:rPr>
      </w:pPr>
    </w:p>
    <w:p w:rsidR="004F5757" w:rsidRPr="001528E8" w:rsidRDefault="004F5757" w:rsidP="00735466">
      <w:pPr>
        <w:spacing w:after="0" w:line="240" w:lineRule="auto"/>
        <w:ind w:firstLine="709"/>
        <w:jc w:val="both"/>
        <w:rPr>
          <w:rFonts w:ascii="Times New Roman" w:hAnsi="Times New Roman" w:cs="Times New Roman"/>
          <w:sz w:val="28"/>
          <w:szCs w:val="28"/>
        </w:rPr>
      </w:pPr>
    </w:p>
    <w:p w:rsidR="004F5757" w:rsidRPr="001528E8" w:rsidRDefault="004F5757" w:rsidP="00735466">
      <w:pPr>
        <w:spacing w:after="0" w:line="240" w:lineRule="auto"/>
        <w:ind w:firstLine="709"/>
        <w:jc w:val="both"/>
        <w:rPr>
          <w:rFonts w:ascii="Times New Roman" w:hAnsi="Times New Roman" w:cs="Times New Roman"/>
          <w:sz w:val="28"/>
          <w:szCs w:val="28"/>
        </w:rPr>
      </w:pPr>
    </w:p>
    <w:p w:rsidR="004F5757" w:rsidRPr="001528E8" w:rsidRDefault="004F5757" w:rsidP="00735466">
      <w:pPr>
        <w:spacing w:after="0" w:line="240" w:lineRule="auto"/>
        <w:ind w:firstLine="709"/>
        <w:jc w:val="both"/>
        <w:rPr>
          <w:rFonts w:ascii="Times New Roman" w:hAnsi="Times New Roman" w:cs="Times New Roman"/>
          <w:sz w:val="28"/>
          <w:szCs w:val="28"/>
        </w:rPr>
      </w:pPr>
    </w:p>
    <w:p w:rsidR="004F5757" w:rsidRDefault="004F5757" w:rsidP="00735466">
      <w:pPr>
        <w:spacing w:after="0" w:line="240" w:lineRule="auto"/>
        <w:ind w:firstLine="709"/>
        <w:jc w:val="both"/>
        <w:rPr>
          <w:rFonts w:ascii="Times New Roman" w:hAnsi="Times New Roman" w:cs="Times New Roman"/>
          <w:sz w:val="28"/>
          <w:szCs w:val="28"/>
        </w:rPr>
      </w:pPr>
    </w:p>
    <w:p w:rsidR="004F5757" w:rsidRDefault="004F5757" w:rsidP="00735466">
      <w:pPr>
        <w:spacing w:after="0" w:line="240" w:lineRule="auto"/>
        <w:ind w:firstLine="709"/>
        <w:jc w:val="both"/>
        <w:rPr>
          <w:rFonts w:ascii="Times New Roman" w:hAnsi="Times New Roman" w:cs="Times New Roman"/>
          <w:sz w:val="28"/>
          <w:szCs w:val="28"/>
        </w:rPr>
      </w:pPr>
    </w:p>
    <w:p w:rsidR="004F5757" w:rsidRDefault="004F5757" w:rsidP="00735466">
      <w:pPr>
        <w:spacing w:after="0" w:line="240" w:lineRule="auto"/>
        <w:ind w:firstLine="709"/>
        <w:jc w:val="both"/>
        <w:rPr>
          <w:rFonts w:ascii="Times New Roman" w:hAnsi="Times New Roman" w:cs="Times New Roman"/>
          <w:sz w:val="28"/>
          <w:szCs w:val="28"/>
        </w:rPr>
      </w:pPr>
    </w:p>
    <w:p w:rsidR="004F5757" w:rsidRDefault="004F5757" w:rsidP="00735466">
      <w:pPr>
        <w:spacing w:after="0" w:line="240" w:lineRule="auto"/>
        <w:ind w:firstLine="709"/>
        <w:jc w:val="both"/>
        <w:rPr>
          <w:rFonts w:ascii="Times New Roman" w:hAnsi="Times New Roman" w:cs="Times New Roman"/>
          <w:sz w:val="28"/>
          <w:szCs w:val="28"/>
        </w:rPr>
      </w:pPr>
    </w:p>
    <w:p w:rsidR="004F5757" w:rsidRDefault="004F5757" w:rsidP="00735466">
      <w:pPr>
        <w:spacing w:after="0" w:line="240" w:lineRule="auto"/>
        <w:ind w:firstLine="709"/>
        <w:jc w:val="both"/>
        <w:rPr>
          <w:rFonts w:ascii="Times New Roman" w:hAnsi="Times New Roman" w:cs="Times New Roman"/>
          <w:sz w:val="28"/>
          <w:szCs w:val="28"/>
        </w:rPr>
      </w:pPr>
    </w:p>
    <w:p w:rsidR="004F5757" w:rsidRDefault="004F5757" w:rsidP="00735466">
      <w:pPr>
        <w:spacing w:after="0" w:line="240" w:lineRule="auto"/>
        <w:ind w:firstLine="709"/>
        <w:jc w:val="both"/>
        <w:rPr>
          <w:rFonts w:ascii="Times New Roman" w:hAnsi="Times New Roman" w:cs="Times New Roman"/>
          <w:sz w:val="28"/>
          <w:szCs w:val="28"/>
        </w:rPr>
      </w:pPr>
    </w:p>
    <w:p w:rsidR="004F5757" w:rsidRDefault="004F5757" w:rsidP="00735466">
      <w:pPr>
        <w:spacing w:after="0" w:line="240" w:lineRule="auto"/>
        <w:ind w:firstLine="709"/>
        <w:jc w:val="both"/>
        <w:rPr>
          <w:rFonts w:ascii="Times New Roman" w:hAnsi="Times New Roman" w:cs="Times New Roman"/>
          <w:sz w:val="28"/>
          <w:szCs w:val="28"/>
        </w:rPr>
      </w:pPr>
    </w:p>
    <w:p w:rsidR="004F5757" w:rsidRDefault="004F5757" w:rsidP="00735466">
      <w:pPr>
        <w:spacing w:after="0" w:line="240" w:lineRule="auto"/>
        <w:ind w:firstLine="709"/>
        <w:jc w:val="both"/>
        <w:rPr>
          <w:rFonts w:ascii="Times New Roman" w:hAnsi="Times New Roman" w:cs="Times New Roman"/>
          <w:sz w:val="28"/>
          <w:szCs w:val="28"/>
        </w:rPr>
      </w:pPr>
    </w:p>
    <w:p w:rsidR="004F5757" w:rsidRDefault="004F5757" w:rsidP="00735466">
      <w:pPr>
        <w:spacing w:after="0" w:line="240" w:lineRule="auto"/>
        <w:ind w:firstLine="709"/>
        <w:jc w:val="both"/>
        <w:rPr>
          <w:rFonts w:ascii="Times New Roman" w:hAnsi="Times New Roman" w:cs="Times New Roman"/>
          <w:sz w:val="28"/>
          <w:szCs w:val="28"/>
        </w:rPr>
      </w:pPr>
    </w:p>
    <w:p w:rsidR="004F5757" w:rsidRDefault="004F5757" w:rsidP="00735466">
      <w:pPr>
        <w:spacing w:after="0" w:line="240" w:lineRule="auto"/>
        <w:ind w:firstLine="709"/>
        <w:jc w:val="both"/>
        <w:rPr>
          <w:rFonts w:ascii="Times New Roman" w:hAnsi="Times New Roman" w:cs="Times New Roman"/>
          <w:sz w:val="28"/>
          <w:szCs w:val="28"/>
        </w:rPr>
      </w:pPr>
    </w:p>
    <w:p w:rsidR="004F5757" w:rsidRDefault="004F5757" w:rsidP="00735466">
      <w:pPr>
        <w:spacing w:after="0" w:line="240" w:lineRule="auto"/>
        <w:ind w:firstLine="709"/>
        <w:jc w:val="both"/>
        <w:rPr>
          <w:rFonts w:ascii="Times New Roman" w:hAnsi="Times New Roman" w:cs="Times New Roman"/>
          <w:sz w:val="28"/>
          <w:szCs w:val="28"/>
        </w:rPr>
      </w:pPr>
    </w:p>
    <w:p w:rsidR="004F5757" w:rsidRPr="001528E8" w:rsidRDefault="004F5757" w:rsidP="00735466">
      <w:pPr>
        <w:spacing w:after="0" w:line="240" w:lineRule="auto"/>
        <w:ind w:firstLine="709"/>
        <w:jc w:val="both"/>
        <w:rPr>
          <w:rFonts w:ascii="Times New Roman" w:hAnsi="Times New Roman" w:cs="Times New Roman"/>
          <w:sz w:val="28"/>
          <w:szCs w:val="28"/>
        </w:rPr>
      </w:pPr>
    </w:p>
    <w:p w:rsidR="004F5757" w:rsidRPr="001528E8" w:rsidRDefault="004F5757" w:rsidP="00735466">
      <w:pPr>
        <w:spacing w:after="0" w:line="240" w:lineRule="auto"/>
        <w:ind w:firstLine="709"/>
        <w:jc w:val="both"/>
        <w:rPr>
          <w:rFonts w:ascii="Times New Roman" w:hAnsi="Times New Roman" w:cs="Times New Roman"/>
          <w:sz w:val="28"/>
          <w:szCs w:val="28"/>
        </w:rPr>
      </w:pPr>
    </w:p>
    <w:p w:rsidR="004F5757" w:rsidRPr="001528E8" w:rsidRDefault="004F5757" w:rsidP="002B5B75">
      <w:pPr>
        <w:autoSpaceDE w:val="0"/>
        <w:autoSpaceDN w:val="0"/>
        <w:adjustRightInd w:val="0"/>
        <w:spacing w:after="0" w:line="240" w:lineRule="auto"/>
        <w:ind w:left="4751" w:firstLine="709"/>
        <w:jc w:val="both"/>
        <w:outlineLvl w:val="4"/>
        <w:rPr>
          <w:rFonts w:ascii="Times New Roman" w:hAnsi="Times New Roman" w:cs="Times New Roman"/>
          <w:sz w:val="24"/>
          <w:szCs w:val="24"/>
        </w:rPr>
      </w:pPr>
      <w:r w:rsidRPr="001528E8">
        <w:rPr>
          <w:rFonts w:ascii="Times New Roman" w:hAnsi="Times New Roman" w:cs="Times New Roman"/>
          <w:sz w:val="24"/>
          <w:szCs w:val="24"/>
        </w:rPr>
        <w:t>Приложение № 1</w:t>
      </w:r>
    </w:p>
    <w:p w:rsidR="004F5757" w:rsidRDefault="004F5757"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4"/>
          <w:szCs w:val="24"/>
        </w:rPr>
        <w:t xml:space="preserve">Троицкий </w:t>
      </w:r>
      <w:r w:rsidRPr="001528E8">
        <w:rPr>
          <w:rFonts w:ascii="Times New Roman" w:hAnsi="Times New Roman" w:cs="Times New Roman"/>
          <w:sz w:val="28"/>
          <w:szCs w:val="28"/>
        </w:rPr>
        <w:t xml:space="preserve"> </w:t>
      </w:r>
      <w:r w:rsidRPr="001528E8">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 </w:t>
      </w:r>
    </w:p>
    <w:p w:rsidR="004F5757" w:rsidRPr="001528E8" w:rsidRDefault="004F5757"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Республики Башкортостан</w:t>
      </w:r>
    </w:p>
    <w:p w:rsidR="004F5757" w:rsidRPr="001528E8" w:rsidRDefault="004F5757" w:rsidP="002B5B75">
      <w:pPr>
        <w:spacing w:after="0" w:line="240" w:lineRule="auto"/>
        <w:rPr>
          <w:rFonts w:ascii="Times New Roman" w:hAnsi="Times New Roman" w:cs="Times New Roman"/>
          <w:sz w:val="28"/>
          <w:szCs w:val="28"/>
        </w:rPr>
      </w:pPr>
    </w:p>
    <w:p w:rsidR="004F5757" w:rsidRPr="001528E8" w:rsidRDefault="004F5757" w:rsidP="002B5B75">
      <w:pPr>
        <w:spacing w:after="0" w:line="240" w:lineRule="auto"/>
        <w:jc w:val="center"/>
        <w:rPr>
          <w:rFonts w:ascii="Times New Roman" w:hAnsi="Times New Roman" w:cs="Times New Roman"/>
          <w:sz w:val="28"/>
          <w:szCs w:val="28"/>
        </w:rPr>
      </w:pPr>
      <w:r w:rsidRPr="001528E8">
        <w:rPr>
          <w:rFonts w:ascii="Times New Roman" w:hAnsi="Times New Roman" w:cs="Times New Roman"/>
          <w:sz w:val="28"/>
          <w:szCs w:val="28"/>
        </w:rPr>
        <w:t>Перечень главных распорядителей средств</w:t>
      </w:r>
      <w:r w:rsidRPr="001528E8">
        <w:rPr>
          <w:rFonts w:ascii="Times New Roman" w:hAnsi="Times New Roman" w:cs="Times New Roman"/>
          <w:sz w:val="28"/>
          <w:szCs w:val="28"/>
        </w:rPr>
        <w:br/>
        <w:t xml:space="preserve">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p>
    <w:p w:rsidR="004F5757" w:rsidRPr="001528E8" w:rsidRDefault="004F5757" w:rsidP="002B5B75">
      <w:pPr>
        <w:spacing w:after="0" w:line="240" w:lineRule="auto"/>
        <w:jc w:val="center"/>
        <w:rPr>
          <w:rFonts w:ascii="Times New Roman" w:hAnsi="Times New Roman" w:cs="Times New Roman"/>
          <w:b/>
          <w:bCs/>
          <w:sz w:val="28"/>
          <w:szCs w:val="28"/>
        </w:rPr>
      </w:pPr>
    </w:p>
    <w:tbl>
      <w:tblPr>
        <w:tblW w:w="9561" w:type="dxa"/>
        <w:tblInd w:w="-106" w:type="dxa"/>
        <w:tblBorders>
          <w:top w:val="single" w:sz="4" w:space="0" w:color="auto"/>
          <w:left w:val="single" w:sz="4" w:space="0" w:color="auto"/>
          <w:right w:val="single" w:sz="4" w:space="0" w:color="auto"/>
          <w:insideV w:val="single" w:sz="4" w:space="0" w:color="auto"/>
        </w:tblBorders>
        <w:tblLook w:val="0000"/>
      </w:tblPr>
      <w:tblGrid>
        <w:gridCol w:w="1372"/>
        <w:gridCol w:w="8189"/>
      </w:tblGrid>
      <w:tr w:rsidR="004F5757" w:rsidRPr="008F755E">
        <w:trPr>
          <w:cantSplit/>
          <w:trHeight w:val="796"/>
        </w:trPr>
        <w:tc>
          <w:tcPr>
            <w:tcW w:w="1372" w:type="dxa"/>
            <w:tcBorders>
              <w:top w:val="single" w:sz="4" w:space="0" w:color="auto"/>
            </w:tcBorders>
            <w:vAlign w:val="center"/>
          </w:tcPr>
          <w:p w:rsidR="004F5757" w:rsidRPr="001528E8" w:rsidRDefault="004F5757" w:rsidP="002723E5">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Код</w:t>
            </w:r>
          </w:p>
        </w:tc>
        <w:tc>
          <w:tcPr>
            <w:tcW w:w="8189" w:type="dxa"/>
            <w:tcBorders>
              <w:top w:val="single" w:sz="4" w:space="0" w:color="auto"/>
            </w:tcBorders>
            <w:vAlign w:val="center"/>
          </w:tcPr>
          <w:p w:rsidR="004F5757" w:rsidRPr="001528E8" w:rsidRDefault="004F5757"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Наименование главных распорядителей </w:t>
            </w:r>
            <w:r w:rsidRPr="001528E8">
              <w:rPr>
                <w:rFonts w:ascii="Times New Roman" w:hAnsi="Times New Roman" w:cs="Times New Roman"/>
                <w:sz w:val="28"/>
                <w:szCs w:val="28"/>
              </w:rPr>
              <w:br/>
              <w:t xml:space="preserve">средств 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p>
        </w:tc>
      </w:tr>
    </w:tbl>
    <w:p w:rsidR="004F5757" w:rsidRPr="001528E8" w:rsidRDefault="004F5757" w:rsidP="002B5B75">
      <w:pPr>
        <w:spacing w:after="0" w:line="240" w:lineRule="auto"/>
        <w:rPr>
          <w:rFonts w:ascii="Times New Roman" w:hAnsi="Times New Roman" w:cs="Times New Roman"/>
          <w:sz w:val="2"/>
          <w:szCs w:val="2"/>
        </w:rPr>
      </w:pPr>
    </w:p>
    <w:tbl>
      <w:tblPr>
        <w:tblW w:w="9561" w:type="dxa"/>
        <w:tblInd w:w="-106" w:type="dxa"/>
        <w:tblLook w:val="0000"/>
      </w:tblPr>
      <w:tblGrid>
        <w:gridCol w:w="1372"/>
        <w:gridCol w:w="8189"/>
      </w:tblGrid>
      <w:tr w:rsidR="004F5757" w:rsidRPr="008F755E">
        <w:trPr>
          <w:cantSplit/>
          <w:trHeight w:val="20"/>
          <w:tblHeader/>
        </w:trPr>
        <w:tc>
          <w:tcPr>
            <w:tcW w:w="1372" w:type="dxa"/>
            <w:tcBorders>
              <w:top w:val="single" w:sz="4" w:space="0" w:color="auto"/>
              <w:left w:val="single" w:sz="4" w:space="0" w:color="auto"/>
              <w:bottom w:val="single" w:sz="4" w:space="0" w:color="auto"/>
              <w:right w:val="single" w:sz="4" w:space="0" w:color="auto"/>
            </w:tcBorders>
            <w:vAlign w:val="center"/>
          </w:tcPr>
          <w:p w:rsidR="004F5757" w:rsidRPr="001528E8" w:rsidRDefault="004F5757" w:rsidP="00354B23">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8189" w:type="dxa"/>
            <w:tcBorders>
              <w:top w:val="single" w:sz="4" w:space="0" w:color="auto"/>
              <w:left w:val="nil"/>
              <w:bottom w:val="single" w:sz="4" w:space="0" w:color="auto"/>
              <w:right w:val="single" w:sz="4" w:space="0" w:color="auto"/>
            </w:tcBorders>
            <w:vAlign w:val="center"/>
          </w:tcPr>
          <w:p w:rsidR="004F5757" w:rsidRPr="001528E8" w:rsidRDefault="004F5757" w:rsidP="00354B23">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4F5757" w:rsidRPr="008F755E">
        <w:trPr>
          <w:cantSplit/>
          <w:trHeight w:val="20"/>
        </w:trPr>
        <w:tc>
          <w:tcPr>
            <w:tcW w:w="1372" w:type="dxa"/>
            <w:tcBorders>
              <w:top w:val="single" w:sz="4" w:space="0" w:color="auto"/>
              <w:left w:val="single" w:sz="4" w:space="0" w:color="auto"/>
              <w:bottom w:val="single" w:sz="4" w:space="0" w:color="auto"/>
              <w:right w:val="single" w:sz="4" w:space="0" w:color="auto"/>
            </w:tcBorders>
          </w:tcPr>
          <w:p w:rsidR="004F5757" w:rsidRPr="001528E8" w:rsidRDefault="004F5757" w:rsidP="00354B23">
            <w:pPr>
              <w:spacing w:after="0" w:line="240" w:lineRule="auto"/>
              <w:rPr>
                <w:rFonts w:ascii="Times New Roman" w:hAnsi="Times New Roman" w:cs="Times New Roman"/>
                <w:sz w:val="28"/>
                <w:szCs w:val="28"/>
              </w:rPr>
            </w:pPr>
            <w:bookmarkStart w:id="8" w:name="OLE_LINK2"/>
            <w:r w:rsidRPr="001528E8">
              <w:rPr>
                <w:rFonts w:ascii="Times New Roman" w:hAnsi="Times New Roman" w:cs="Times New Roman"/>
                <w:snapToGrid w:val="0"/>
                <w:sz w:val="28"/>
                <w:szCs w:val="28"/>
              </w:rPr>
              <w:t>791</w:t>
            </w:r>
          </w:p>
        </w:tc>
        <w:tc>
          <w:tcPr>
            <w:tcW w:w="8189" w:type="dxa"/>
            <w:tcBorders>
              <w:top w:val="single" w:sz="4" w:space="0" w:color="auto"/>
              <w:left w:val="nil"/>
              <w:bottom w:val="single" w:sz="4" w:space="0" w:color="auto"/>
              <w:right w:val="single" w:sz="4" w:space="0" w:color="auto"/>
            </w:tcBorders>
          </w:tcPr>
          <w:p w:rsidR="004F5757" w:rsidRPr="001528E8" w:rsidRDefault="004F5757" w:rsidP="00F6085F">
            <w:pPr>
              <w:spacing w:after="0" w:line="240" w:lineRule="auto"/>
              <w:rPr>
                <w:rFonts w:ascii="Times New Roman" w:hAnsi="Times New Roman" w:cs="Times New Roman"/>
                <w:sz w:val="28"/>
                <w:szCs w:val="28"/>
              </w:rPr>
            </w:pPr>
            <w:r w:rsidRPr="001528E8">
              <w:rPr>
                <w:rFonts w:ascii="Times New Roman" w:hAnsi="Times New Roman" w:cs="Times New Roman"/>
                <w:snapToGrid w:val="0"/>
                <w:sz w:val="28"/>
                <w:szCs w:val="28"/>
              </w:rPr>
              <w:t xml:space="preserve">Администрация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w:t>
            </w:r>
            <w:r w:rsidRPr="001528E8">
              <w:rPr>
                <w:rFonts w:ascii="Times New Roman" w:hAnsi="Times New Roman" w:cs="Times New Roman"/>
                <w:snapToGrid w:val="0"/>
                <w:sz w:val="28"/>
                <w:szCs w:val="28"/>
              </w:rPr>
              <w:t xml:space="preserve">сельсовет муниципального района </w:t>
            </w:r>
            <w:r>
              <w:rPr>
                <w:rFonts w:ascii="Times New Roman" w:hAnsi="Times New Roman" w:cs="Times New Roman"/>
                <w:snapToGrid w:val="0"/>
                <w:sz w:val="28"/>
                <w:szCs w:val="28"/>
              </w:rPr>
              <w:t>Благоварский</w:t>
            </w:r>
            <w:r w:rsidRPr="001528E8">
              <w:rPr>
                <w:rFonts w:ascii="Times New Roman" w:hAnsi="Times New Roman" w:cs="Times New Roman"/>
                <w:snapToGrid w:val="0"/>
                <w:sz w:val="28"/>
                <w:szCs w:val="28"/>
              </w:rPr>
              <w:t xml:space="preserve"> район Республики Башкортостан</w:t>
            </w:r>
          </w:p>
        </w:tc>
      </w:tr>
      <w:bookmarkEnd w:id="8"/>
    </w:tbl>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Default="004F5757" w:rsidP="002B5B75">
      <w:pPr>
        <w:spacing w:after="0" w:line="240" w:lineRule="auto"/>
        <w:ind w:left="5387"/>
        <w:rPr>
          <w:rFonts w:ascii="Times New Roman" w:hAnsi="Times New Roman" w:cs="Times New Roman"/>
          <w:sz w:val="28"/>
          <w:szCs w:val="28"/>
        </w:rPr>
      </w:pPr>
    </w:p>
    <w:p w:rsidR="004F5757" w:rsidRDefault="004F5757" w:rsidP="002B5B75">
      <w:pPr>
        <w:spacing w:after="0" w:line="240" w:lineRule="auto"/>
        <w:ind w:left="5387"/>
        <w:rPr>
          <w:rFonts w:ascii="Times New Roman" w:hAnsi="Times New Roman" w:cs="Times New Roman"/>
          <w:sz w:val="28"/>
          <w:szCs w:val="28"/>
        </w:rPr>
      </w:pPr>
    </w:p>
    <w:p w:rsidR="004F5757"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1528E8" w:rsidRDefault="004F5757" w:rsidP="002B5B75">
      <w:pPr>
        <w:spacing w:after="0" w:line="240" w:lineRule="auto"/>
        <w:ind w:left="5387"/>
        <w:rPr>
          <w:rFonts w:ascii="Times New Roman" w:hAnsi="Times New Roman" w:cs="Times New Roman"/>
          <w:sz w:val="28"/>
          <w:szCs w:val="28"/>
        </w:rPr>
      </w:pPr>
    </w:p>
    <w:p w:rsidR="004F5757" w:rsidRPr="00282ACF" w:rsidRDefault="004F5757" w:rsidP="002B5B75">
      <w:pPr>
        <w:spacing w:after="0" w:line="240" w:lineRule="auto"/>
        <w:ind w:left="5387"/>
        <w:rPr>
          <w:rFonts w:ascii="Times New Roman" w:hAnsi="Times New Roman" w:cs="Times New Roman"/>
          <w:sz w:val="24"/>
          <w:szCs w:val="24"/>
        </w:rPr>
      </w:pPr>
      <w:r w:rsidRPr="00282ACF">
        <w:rPr>
          <w:rFonts w:ascii="Times New Roman" w:hAnsi="Times New Roman" w:cs="Times New Roman"/>
          <w:sz w:val="24"/>
          <w:szCs w:val="24"/>
        </w:rPr>
        <w:t>Приложение № 2</w:t>
      </w:r>
    </w:p>
    <w:p w:rsidR="004F5757" w:rsidRPr="00282ACF" w:rsidRDefault="004F5757" w:rsidP="002B5B75">
      <w:pPr>
        <w:spacing w:after="0" w:line="240" w:lineRule="auto"/>
        <w:ind w:left="5387"/>
        <w:rPr>
          <w:rFonts w:ascii="Times New Roman" w:hAnsi="Times New Roman" w:cs="Times New Roman"/>
          <w:sz w:val="24"/>
          <w:szCs w:val="24"/>
        </w:rPr>
      </w:pPr>
      <w:r w:rsidRPr="00282ACF">
        <w:rPr>
          <w:rFonts w:ascii="Times New Roman" w:hAnsi="Times New Roman" w:cs="Times New Roman"/>
          <w:sz w:val="24"/>
          <w:szCs w:val="24"/>
        </w:rPr>
        <w:t>к Порядку применения бюджетной классификации Российской Федерации в части, относящейся к бюджету сельского поселения Троицкий  сельсовет муниципального района Благоварский район</w:t>
      </w:r>
    </w:p>
    <w:p w:rsidR="004F5757" w:rsidRPr="00282ACF" w:rsidRDefault="004F5757" w:rsidP="002B5B75">
      <w:pPr>
        <w:spacing w:after="0" w:line="240" w:lineRule="auto"/>
        <w:ind w:left="5387"/>
        <w:rPr>
          <w:rFonts w:ascii="Times New Roman" w:hAnsi="Times New Roman" w:cs="Times New Roman"/>
          <w:sz w:val="24"/>
          <w:szCs w:val="24"/>
        </w:rPr>
      </w:pPr>
      <w:r w:rsidRPr="00282ACF">
        <w:rPr>
          <w:rFonts w:ascii="Times New Roman" w:hAnsi="Times New Roman" w:cs="Times New Roman"/>
          <w:sz w:val="24"/>
          <w:szCs w:val="24"/>
        </w:rPr>
        <w:t xml:space="preserve"> Республики Башкортостан</w:t>
      </w:r>
    </w:p>
    <w:p w:rsidR="004F5757" w:rsidRPr="001528E8" w:rsidRDefault="004F5757" w:rsidP="002B5B75">
      <w:pPr>
        <w:spacing w:after="0" w:line="240" w:lineRule="auto"/>
        <w:ind w:left="4812" w:firstLine="648"/>
        <w:rPr>
          <w:rFonts w:ascii="Times New Roman" w:hAnsi="Times New Roman" w:cs="Times New Roman"/>
          <w:sz w:val="28"/>
          <w:szCs w:val="28"/>
        </w:rPr>
      </w:pPr>
    </w:p>
    <w:p w:rsidR="004F5757" w:rsidRPr="001528E8" w:rsidRDefault="004F5757" w:rsidP="002B5B75">
      <w:pPr>
        <w:spacing w:after="0" w:line="240" w:lineRule="auto"/>
        <w:jc w:val="center"/>
        <w:rPr>
          <w:rFonts w:ascii="Times New Roman" w:hAnsi="Times New Roman" w:cs="Times New Roman"/>
          <w:b/>
          <w:bCs/>
          <w:sz w:val="28"/>
          <w:szCs w:val="28"/>
        </w:rPr>
      </w:pPr>
      <w:r w:rsidRPr="001528E8">
        <w:rPr>
          <w:rFonts w:ascii="Times New Roman" w:hAnsi="Times New Roman" w:cs="Times New Roman"/>
          <w:snapToGrid w:val="0"/>
          <w:sz w:val="28"/>
          <w:szCs w:val="28"/>
        </w:rPr>
        <w:t xml:space="preserve">Перечень кодов целевых статей расходов 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w:t>
      </w:r>
      <w:r w:rsidRPr="001528E8">
        <w:rPr>
          <w:rFonts w:ascii="Times New Roman" w:hAnsi="Times New Roman" w:cs="Times New Roman"/>
          <w:snapToGrid w:val="0"/>
          <w:sz w:val="28"/>
          <w:szCs w:val="28"/>
        </w:rPr>
        <w:t xml:space="preserve">сельсовет муниципального района </w:t>
      </w:r>
      <w:r>
        <w:rPr>
          <w:rFonts w:ascii="Times New Roman" w:hAnsi="Times New Roman" w:cs="Times New Roman"/>
          <w:snapToGrid w:val="0"/>
          <w:sz w:val="28"/>
          <w:szCs w:val="28"/>
        </w:rPr>
        <w:t>Благоварский</w:t>
      </w:r>
      <w:r w:rsidRPr="001528E8">
        <w:rPr>
          <w:rFonts w:ascii="Times New Roman" w:hAnsi="Times New Roman" w:cs="Times New Roman"/>
          <w:snapToGrid w:val="0"/>
          <w:sz w:val="28"/>
          <w:szCs w:val="28"/>
        </w:rPr>
        <w:t xml:space="preserve"> район Республики Башкортостан  </w:t>
      </w:r>
      <w:r w:rsidRPr="001528E8">
        <w:rPr>
          <w:rFonts w:ascii="Times New Roman" w:hAnsi="Times New Roman" w:cs="Times New Roman"/>
          <w:snapToGrid w:val="0"/>
          <w:sz w:val="28"/>
          <w:szCs w:val="28"/>
        </w:rPr>
        <w:br/>
      </w:r>
    </w:p>
    <w:tbl>
      <w:tblPr>
        <w:tblW w:w="9561" w:type="dxa"/>
        <w:tblInd w:w="-106"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016"/>
        <w:gridCol w:w="7545"/>
      </w:tblGrid>
      <w:tr w:rsidR="004F5757" w:rsidRPr="008F755E">
        <w:trPr>
          <w:cantSplit/>
          <w:trHeight w:val="796"/>
        </w:trPr>
        <w:tc>
          <w:tcPr>
            <w:tcW w:w="2016" w:type="dxa"/>
            <w:vAlign w:val="center"/>
          </w:tcPr>
          <w:p w:rsidR="004F5757" w:rsidRPr="001528E8" w:rsidRDefault="004F5757"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Код </w:t>
            </w:r>
          </w:p>
        </w:tc>
        <w:tc>
          <w:tcPr>
            <w:tcW w:w="7545" w:type="dxa"/>
            <w:vAlign w:val="center"/>
          </w:tcPr>
          <w:p w:rsidR="004F5757" w:rsidRPr="001528E8" w:rsidRDefault="004F5757"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Наименование целевой статьи расходов</w:t>
            </w:r>
          </w:p>
        </w:tc>
      </w:tr>
    </w:tbl>
    <w:p w:rsidR="004F5757" w:rsidRPr="001528E8" w:rsidRDefault="004F5757" w:rsidP="002B5B75">
      <w:pPr>
        <w:tabs>
          <w:tab w:val="left" w:pos="5387"/>
        </w:tabs>
        <w:spacing w:after="0" w:line="240" w:lineRule="auto"/>
        <w:rPr>
          <w:rFonts w:ascii="Times New Roman" w:hAnsi="Times New Roman" w:cs="Times New Roman"/>
          <w:sz w:val="2"/>
          <w:szCs w:val="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5"/>
        <w:gridCol w:w="7565"/>
      </w:tblGrid>
      <w:tr w:rsidR="004F5757" w:rsidRPr="008F755E">
        <w:trPr>
          <w:cantSplit/>
        </w:trPr>
        <w:tc>
          <w:tcPr>
            <w:tcW w:w="2005" w:type="dxa"/>
            <w:vAlign w:val="center"/>
          </w:tcPr>
          <w:p w:rsidR="004F5757" w:rsidRPr="001528E8" w:rsidRDefault="004F5757" w:rsidP="00FE69D1">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7565" w:type="dxa"/>
            <w:vAlign w:val="center"/>
          </w:tcPr>
          <w:p w:rsidR="004F5757" w:rsidRPr="001528E8" w:rsidRDefault="004F5757" w:rsidP="00FE69D1">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4F5757" w:rsidRPr="008F755E">
        <w:trPr>
          <w:cantSplit/>
        </w:trPr>
        <w:tc>
          <w:tcPr>
            <w:tcW w:w="2005" w:type="dxa"/>
          </w:tcPr>
          <w:p w:rsidR="004F5757" w:rsidRPr="001528E8" w:rsidRDefault="004F5757" w:rsidP="00C60395">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0</w:t>
            </w:r>
            <w:r w:rsidRPr="001528E8">
              <w:rPr>
                <w:rFonts w:ascii="Times New Roman" w:hAnsi="Times New Roman" w:cs="Times New Roman"/>
                <w:sz w:val="28"/>
                <w:szCs w:val="28"/>
              </w:rPr>
              <w:t xml:space="preserve"> 0 00 00000</w:t>
            </w:r>
          </w:p>
        </w:tc>
        <w:tc>
          <w:tcPr>
            <w:tcW w:w="7565" w:type="dxa"/>
          </w:tcPr>
          <w:p w:rsidR="004F5757" w:rsidRPr="001528E8" w:rsidRDefault="004F5757" w:rsidP="00C60395">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w:t>
            </w:r>
            <w:r w:rsidRPr="00C60395">
              <w:rPr>
                <w:rFonts w:ascii="Times New Roman" w:hAnsi="Times New Roman" w:cs="Times New Roman"/>
                <w:sz w:val="28"/>
                <w:szCs w:val="28"/>
              </w:rPr>
              <w:t>Комплексное развитие территории сельского поселения</w:t>
            </w:r>
            <w:r w:rsidRPr="001528E8">
              <w:rPr>
                <w:rFonts w:ascii="Times New Roman" w:hAnsi="Times New Roman" w:cs="Times New Roman"/>
                <w:sz w:val="28"/>
                <w:szCs w:val="28"/>
              </w:rPr>
              <w:t>»</w:t>
            </w:r>
          </w:p>
        </w:tc>
      </w:tr>
      <w:tr w:rsidR="004F5757" w:rsidRPr="008F755E">
        <w:trPr>
          <w:cantSplit/>
        </w:trPr>
        <w:tc>
          <w:tcPr>
            <w:tcW w:w="2005" w:type="dxa"/>
          </w:tcPr>
          <w:p w:rsidR="004F5757" w:rsidRPr="001528E8" w:rsidRDefault="004F5757" w:rsidP="00C60395">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0</w:t>
            </w:r>
            <w:r w:rsidRPr="001528E8">
              <w:rPr>
                <w:rFonts w:ascii="Times New Roman" w:hAnsi="Times New Roman" w:cs="Times New Roman"/>
                <w:sz w:val="28"/>
                <w:szCs w:val="28"/>
              </w:rPr>
              <w:t xml:space="preserve"> 1 00 00000</w:t>
            </w:r>
          </w:p>
        </w:tc>
        <w:tc>
          <w:tcPr>
            <w:tcW w:w="7565" w:type="dxa"/>
          </w:tcPr>
          <w:p w:rsidR="004F5757" w:rsidRPr="001528E8" w:rsidRDefault="004F5757"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 "</w:t>
            </w:r>
            <w:r w:rsidRPr="008F755E">
              <w:t xml:space="preserve"> </w:t>
            </w:r>
            <w:r w:rsidRPr="00C60395">
              <w:rPr>
                <w:rFonts w:ascii="Times New Roman" w:hAnsi="Times New Roman" w:cs="Times New Roman"/>
                <w:sz w:val="28"/>
                <w:szCs w:val="28"/>
              </w:rPr>
              <w:t xml:space="preserve">Благоустройство территории сельского поселения и коммунальное хозяйство </w:t>
            </w:r>
            <w:r w:rsidRPr="001528E8">
              <w:rPr>
                <w:rFonts w:ascii="Times New Roman" w:hAnsi="Times New Roman" w:cs="Times New Roman"/>
                <w:sz w:val="28"/>
                <w:szCs w:val="28"/>
              </w:rPr>
              <w:t>"</w:t>
            </w:r>
          </w:p>
        </w:tc>
      </w:tr>
      <w:tr w:rsidR="004F5757" w:rsidRPr="008F755E">
        <w:trPr>
          <w:cantSplit/>
        </w:trPr>
        <w:tc>
          <w:tcPr>
            <w:tcW w:w="2005" w:type="dxa"/>
          </w:tcPr>
          <w:p w:rsidR="004F5757" w:rsidRPr="001528E8" w:rsidRDefault="004F5757" w:rsidP="00C60395">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0</w:t>
            </w:r>
            <w:r w:rsidRPr="001528E8">
              <w:rPr>
                <w:rFonts w:ascii="Times New Roman" w:hAnsi="Times New Roman" w:cs="Times New Roman"/>
                <w:sz w:val="28"/>
                <w:szCs w:val="28"/>
              </w:rPr>
              <w:t xml:space="preserve"> 1 0</w:t>
            </w:r>
            <w:r>
              <w:rPr>
                <w:rFonts w:ascii="Times New Roman" w:hAnsi="Times New Roman" w:cs="Times New Roman"/>
                <w:sz w:val="28"/>
                <w:szCs w:val="28"/>
              </w:rPr>
              <w:t>1</w:t>
            </w:r>
            <w:r w:rsidRPr="001528E8">
              <w:rPr>
                <w:rFonts w:ascii="Times New Roman" w:hAnsi="Times New Roman" w:cs="Times New Roman"/>
                <w:sz w:val="28"/>
                <w:szCs w:val="28"/>
              </w:rPr>
              <w:t xml:space="preserve"> 00000</w:t>
            </w:r>
          </w:p>
        </w:tc>
        <w:tc>
          <w:tcPr>
            <w:tcW w:w="7565" w:type="dxa"/>
          </w:tcPr>
          <w:p w:rsidR="004F5757" w:rsidRPr="001528E8" w:rsidRDefault="004F5757"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 "</w:t>
            </w:r>
            <w:r w:rsidRPr="008F755E">
              <w:t xml:space="preserve"> </w:t>
            </w:r>
            <w:r w:rsidRPr="00C60395">
              <w:rPr>
                <w:rFonts w:ascii="Times New Roman" w:hAnsi="Times New Roman" w:cs="Times New Roman"/>
                <w:sz w:val="28"/>
                <w:szCs w:val="28"/>
              </w:rPr>
              <w:t xml:space="preserve">Повышение степени благоустройства и коммунальное хозяйство территорий населенных пунктов муниципального района Благоварский РБ </w:t>
            </w:r>
            <w:r w:rsidRPr="001528E8">
              <w:rPr>
                <w:rFonts w:ascii="Times New Roman" w:hAnsi="Times New Roman" w:cs="Times New Roman"/>
                <w:sz w:val="28"/>
                <w:szCs w:val="28"/>
              </w:rPr>
              <w:t>"</w:t>
            </w:r>
          </w:p>
        </w:tc>
      </w:tr>
      <w:tr w:rsidR="004F5757" w:rsidRPr="008F755E">
        <w:trPr>
          <w:cantSplit/>
        </w:trPr>
        <w:tc>
          <w:tcPr>
            <w:tcW w:w="2005" w:type="dxa"/>
          </w:tcPr>
          <w:p w:rsidR="004F5757" w:rsidRPr="001528E8" w:rsidRDefault="004F5757"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06050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по благоустройству территорий населенных пунктов</w:t>
            </w:r>
          </w:p>
        </w:tc>
      </w:tr>
      <w:tr w:rsidR="004F5757" w:rsidRPr="008F755E">
        <w:trPr>
          <w:cantSplit/>
        </w:trPr>
        <w:tc>
          <w:tcPr>
            <w:tcW w:w="2005" w:type="dxa"/>
          </w:tcPr>
          <w:p w:rsidR="004F5757" w:rsidRPr="001528E8" w:rsidRDefault="004F5757"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06400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Организация и содержание мест захоронения</w:t>
            </w:r>
          </w:p>
        </w:tc>
      </w:tr>
      <w:tr w:rsidR="004F5757" w:rsidRPr="008F755E">
        <w:trPr>
          <w:cantSplit/>
        </w:trPr>
        <w:tc>
          <w:tcPr>
            <w:tcW w:w="2005" w:type="dxa"/>
          </w:tcPr>
          <w:p w:rsidR="004F5757" w:rsidRPr="001528E8" w:rsidRDefault="004F5757"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09040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Содержание и обслуживание муниципальной казны</w:t>
            </w:r>
          </w:p>
        </w:tc>
      </w:tr>
      <w:tr w:rsidR="004F5757" w:rsidRPr="008F755E">
        <w:trPr>
          <w:cantSplit/>
        </w:trPr>
        <w:tc>
          <w:tcPr>
            <w:tcW w:w="2005" w:type="dxa"/>
          </w:tcPr>
          <w:p w:rsidR="004F5757" w:rsidRPr="001528E8" w:rsidRDefault="004F5757"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 xml:space="preserve">10 1 01 </w:t>
            </w:r>
            <w:r w:rsidRPr="001528E8">
              <w:rPr>
                <w:rFonts w:ascii="Times New Roman" w:hAnsi="Times New Roman" w:cs="Times New Roman"/>
                <w:sz w:val="28"/>
                <w:szCs w:val="28"/>
              </w:rPr>
              <w:t>74040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4F5757" w:rsidRPr="008F755E">
        <w:trPr>
          <w:cantSplit/>
        </w:trPr>
        <w:tc>
          <w:tcPr>
            <w:tcW w:w="2005" w:type="dxa"/>
          </w:tcPr>
          <w:p w:rsidR="004F5757" w:rsidRPr="001528E8" w:rsidRDefault="004F5757"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 xml:space="preserve">10 1 01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2010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4F5757" w:rsidRPr="008F755E">
        <w:trPr>
          <w:cantSplit/>
        </w:trPr>
        <w:tc>
          <w:tcPr>
            <w:tcW w:w="2005" w:type="dxa"/>
          </w:tcPr>
          <w:p w:rsidR="004F5757" w:rsidRPr="001528E8" w:rsidRDefault="004F5757"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10 1 01</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2310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по улучшению систем наружного освещения населенных пунктов Республики Башкортостан</w:t>
            </w:r>
          </w:p>
        </w:tc>
      </w:tr>
      <w:tr w:rsidR="004F5757" w:rsidRPr="008F755E">
        <w:trPr>
          <w:cantSplit/>
        </w:trPr>
        <w:tc>
          <w:tcPr>
            <w:tcW w:w="2005" w:type="dxa"/>
          </w:tcPr>
          <w:p w:rsidR="004F5757" w:rsidRDefault="004F5757"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10 2 00 00000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C92AC9">
              <w:rPr>
                <w:rFonts w:ascii="Times New Roman" w:hAnsi="Times New Roman" w:cs="Times New Roman"/>
                <w:sz w:val="28"/>
                <w:szCs w:val="28"/>
              </w:rPr>
              <w:t>Дорожная деятельность в сельском поселении</w:t>
            </w:r>
            <w:r>
              <w:rPr>
                <w:rFonts w:ascii="Times New Roman" w:hAnsi="Times New Roman" w:cs="Times New Roman"/>
                <w:sz w:val="28"/>
                <w:szCs w:val="28"/>
              </w:rPr>
              <w:t>»</w:t>
            </w:r>
          </w:p>
        </w:tc>
      </w:tr>
      <w:tr w:rsidR="004F5757" w:rsidRPr="008F755E">
        <w:trPr>
          <w:cantSplit/>
        </w:trPr>
        <w:tc>
          <w:tcPr>
            <w:tcW w:w="2005" w:type="dxa"/>
          </w:tcPr>
          <w:p w:rsidR="004F5757" w:rsidRDefault="004F5757"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10 2 01 00000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w:t>
            </w:r>
            <w:r w:rsidRPr="00C92AC9">
              <w:rPr>
                <w:rFonts w:ascii="Times New Roman" w:hAnsi="Times New Roman" w:cs="Times New Roman"/>
                <w:sz w:val="28"/>
                <w:szCs w:val="28"/>
              </w:rPr>
              <w:t>Выполнение работ по строительству и реконструкции автомобильных дорог общего пользования местного значения</w:t>
            </w:r>
            <w:r>
              <w:rPr>
                <w:rFonts w:ascii="Times New Roman" w:hAnsi="Times New Roman" w:cs="Times New Roman"/>
                <w:sz w:val="28"/>
                <w:szCs w:val="28"/>
              </w:rPr>
              <w:t>»</w:t>
            </w:r>
          </w:p>
        </w:tc>
      </w:tr>
      <w:tr w:rsidR="004F5757" w:rsidRPr="008F755E">
        <w:trPr>
          <w:cantSplit/>
        </w:trPr>
        <w:tc>
          <w:tcPr>
            <w:tcW w:w="2005" w:type="dxa"/>
          </w:tcPr>
          <w:p w:rsidR="004F5757" w:rsidRPr="001528E8" w:rsidRDefault="004F5757"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10 2 01</w:t>
            </w:r>
            <w:r w:rsidRPr="001528E8">
              <w:rPr>
                <w:rFonts w:ascii="Times New Roman" w:hAnsi="Times New Roman" w:cs="Times New Roman"/>
                <w:sz w:val="28"/>
                <w:szCs w:val="28"/>
              </w:rPr>
              <w:t xml:space="preserve"> 03150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Дорожное хозяйство</w:t>
            </w:r>
          </w:p>
        </w:tc>
      </w:tr>
      <w:tr w:rsidR="004F5757" w:rsidRPr="008F755E">
        <w:trPr>
          <w:cantSplit/>
        </w:trPr>
        <w:tc>
          <w:tcPr>
            <w:tcW w:w="2005" w:type="dxa"/>
          </w:tcPr>
          <w:p w:rsidR="004F5757" w:rsidRDefault="004F5757"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10 3 00 00000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C92AC9">
              <w:rPr>
                <w:rFonts w:ascii="Times New Roman" w:hAnsi="Times New Roman" w:cs="Times New Roman"/>
                <w:sz w:val="28"/>
                <w:szCs w:val="28"/>
              </w:rPr>
              <w:t>Развитие земельных и имущественных отношений в сельском поселении</w:t>
            </w:r>
            <w:r>
              <w:rPr>
                <w:rFonts w:ascii="Times New Roman" w:hAnsi="Times New Roman" w:cs="Times New Roman"/>
                <w:sz w:val="28"/>
                <w:szCs w:val="28"/>
              </w:rPr>
              <w:t>»</w:t>
            </w:r>
          </w:p>
        </w:tc>
      </w:tr>
      <w:tr w:rsidR="004F5757" w:rsidRPr="008F755E">
        <w:trPr>
          <w:cantSplit/>
        </w:trPr>
        <w:tc>
          <w:tcPr>
            <w:tcW w:w="2005" w:type="dxa"/>
          </w:tcPr>
          <w:p w:rsidR="004F5757" w:rsidRDefault="004F5757"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10 3 01 00000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C92AC9">
              <w:rPr>
                <w:rFonts w:ascii="Times New Roman" w:hAnsi="Times New Roman" w:cs="Times New Roman"/>
                <w:sz w:val="28"/>
                <w:szCs w:val="28"/>
              </w:rPr>
              <w:t>Мероприятия по земельным и имущественным вопросам</w:t>
            </w:r>
            <w:r>
              <w:rPr>
                <w:rFonts w:ascii="Times New Roman" w:hAnsi="Times New Roman" w:cs="Times New Roman"/>
                <w:sz w:val="28"/>
                <w:szCs w:val="28"/>
              </w:rPr>
              <w:t>»</w:t>
            </w:r>
          </w:p>
        </w:tc>
      </w:tr>
      <w:tr w:rsidR="004F5757" w:rsidRPr="008F755E">
        <w:trPr>
          <w:cantSplit/>
        </w:trPr>
        <w:tc>
          <w:tcPr>
            <w:tcW w:w="2005" w:type="dxa"/>
          </w:tcPr>
          <w:p w:rsidR="004F5757" w:rsidRPr="001528E8" w:rsidRDefault="004F5757" w:rsidP="00BF6213">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10 3 01</w:t>
            </w:r>
            <w:r w:rsidRPr="001528E8">
              <w:rPr>
                <w:rFonts w:ascii="Times New Roman" w:hAnsi="Times New Roman" w:cs="Times New Roman"/>
                <w:sz w:val="28"/>
                <w:szCs w:val="28"/>
              </w:rPr>
              <w:t xml:space="preserve"> 03380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в области строительства, архитектуры и градостроительства</w:t>
            </w:r>
          </w:p>
        </w:tc>
      </w:tr>
      <w:tr w:rsidR="004F5757" w:rsidRPr="008F755E">
        <w:trPr>
          <w:cantSplit/>
        </w:trPr>
        <w:tc>
          <w:tcPr>
            <w:tcW w:w="2005" w:type="dxa"/>
          </w:tcPr>
          <w:p w:rsidR="004F5757" w:rsidRDefault="004F5757" w:rsidP="00BF6213">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10 4 00 00000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BF6213">
              <w:rPr>
                <w:rFonts w:ascii="Times New Roman" w:hAnsi="Times New Roman" w:cs="Times New Roman"/>
                <w:sz w:val="28"/>
                <w:szCs w:val="28"/>
              </w:rPr>
              <w:t>Осуществление государственных полномочий по первичному воинскому учету на территории сельского поселения</w:t>
            </w:r>
            <w:r>
              <w:rPr>
                <w:rFonts w:ascii="Times New Roman" w:hAnsi="Times New Roman" w:cs="Times New Roman"/>
                <w:sz w:val="28"/>
                <w:szCs w:val="28"/>
              </w:rPr>
              <w:t>»</w:t>
            </w:r>
          </w:p>
        </w:tc>
      </w:tr>
      <w:tr w:rsidR="004F5757" w:rsidRPr="008F755E">
        <w:trPr>
          <w:cantSplit/>
        </w:trPr>
        <w:tc>
          <w:tcPr>
            <w:tcW w:w="2005" w:type="dxa"/>
          </w:tcPr>
          <w:p w:rsidR="004F5757" w:rsidRDefault="004F5757" w:rsidP="00C92AC9">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10 4 01 00000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BF6213">
              <w:rPr>
                <w:rFonts w:ascii="Times New Roman" w:hAnsi="Times New Roman" w:cs="Times New Roman"/>
                <w:sz w:val="28"/>
                <w:szCs w:val="28"/>
              </w:rPr>
              <w:t>Обеспечение сбора, хранение и обработку сведений, содержащихся в документах первичного воинского учета</w:t>
            </w:r>
            <w:r>
              <w:rPr>
                <w:rFonts w:ascii="Times New Roman" w:hAnsi="Times New Roman" w:cs="Times New Roman"/>
                <w:sz w:val="28"/>
                <w:szCs w:val="28"/>
              </w:rPr>
              <w:t>»</w:t>
            </w:r>
          </w:p>
        </w:tc>
      </w:tr>
      <w:tr w:rsidR="004F5757" w:rsidRPr="008F755E">
        <w:trPr>
          <w:cantSplit/>
        </w:trPr>
        <w:tc>
          <w:tcPr>
            <w:tcW w:w="2005" w:type="dxa"/>
          </w:tcPr>
          <w:p w:rsidR="004F5757" w:rsidRPr="001528E8" w:rsidRDefault="004F5757" w:rsidP="00BF6213">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10 4 01</w:t>
            </w:r>
            <w:r w:rsidRPr="001528E8">
              <w:rPr>
                <w:rFonts w:ascii="Times New Roman" w:hAnsi="Times New Roman" w:cs="Times New Roman"/>
                <w:sz w:val="28"/>
                <w:szCs w:val="28"/>
              </w:rPr>
              <w:t xml:space="preserve"> 51180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Субвенции на осуществление первичного воинского учета на территориях, где отсутствуют военные комиссариаты</w:t>
            </w:r>
          </w:p>
        </w:tc>
      </w:tr>
      <w:tr w:rsidR="004F5757" w:rsidRPr="008F755E">
        <w:trPr>
          <w:cantSplit/>
        </w:trPr>
        <w:tc>
          <w:tcPr>
            <w:tcW w:w="2005" w:type="dxa"/>
          </w:tcPr>
          <w:p w:rsidR="004F5757" w:rsidRPr="001528E8" w:rsidRDefault="004F5757"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12 0 00 00000</w:t>
            </w:r>
          </w:p>
        </w:tc>
        <w:tc>
          <w:tcPr>
            <w:tcW w:w="7565" w:type="dxa"/>
          </w:tcPr>
          <w:p w:rsidR="004F5757" w:rsidRPr="001528E8" w:rsidRDefault="004F5757" w:rsidP="00F6085F">
            <w:pPr>
              <w:spacing w:after="0" w:line="240" w:lineRule="auto"/>
              <w:rPr>
                <w:rFonts w:ascii="Times New Roman" w:hAnsi="Times New Roman" w:cs="Times New Roman"/>
                <w:sz w:val="28"/>
                <w:szCs w:val="28"/>
              </w:rPr>
            </w:pPr>
            <w:r w:rsidRPr="00C92AC9">
              <w:rPr>
                <w:rFonts w:ascii="Times New Roman" w:hAnsi="Times New Roman" w:cs="Times New Roman"/>
                <w:sz w:val="28"/>
                <w:szCs w:val="28"/>
              </w:rPr>
              <w:t>Муниципальная программа "Формирование современной городской среды на территории сельского поселения муниципального района Благоварский район Республике Башкортостан"</w:t>
            </w:r>
          </w:p>
        </w:tc>
      </w:tr>
      <w:tr w:rsidR="004F5757" w:rsidRPr="008F755E">
        <w:trPr>
          <w:cantSplit/>
        </w:trPr>
        <w:tc>
          <w:tcPr>
            <w:tcW w:w="2005" w:type="dxa"/>
          </w:tcPr>
          <w:p w:rsidR="004F5757" w:rsidRPr="001528E8" w:rsidRDefault="004F5757"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12 1 00 00000</w:t>
            </w:r>
          </w:p>
        </w:tc>
        <w:tc>
          <w:tcPr>
            <w:tcW w:w="7565" w:type="dxa"/>
          </w:tcPr>
          <w:p w:rsidR="004F5757" w:rsidRPr="001528E8" w:rsidRDefault="004F5757"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382687">
              <w:rPr>
                <w:rFonts w:ascii="Times New Roman" w:hAnsi="Times New Roman" w:cs="Times New Roman"/>
                <w:sz w:val="28"/>
                <w:szCs w:val="28"/>
              </w:rPr>
              <w:t>Благоустройство территорий сельского поселения муниципального района Благоварский район Республики Башкортостан</w:t>
            </w:r>
            <w:r>
              <w:rPr>
                <w:rFonts w:ascii="Times New Roman" w:hAnsi="Times New Roman" w:cs="Times New Roman"/>
                <w:sz w:val="28"/>
                <w:szCs w:val="28"/>
              </w:rPr>
              <w:t>»</w:t>
            </w:r>
          </w:p>
        </w:tc>
      </w:tr>
      <w:tr w:rsidR="004F5757" w:rsidRPr="008F755E">
        <w:trPr>
          <w:cantSplit/>
        </w:trPr>
        <w:tc>
          <w:tcPr>
            <w:tcW w:w="2005" w:type="dxa"/>
          </w:tcPr>
          <w:p w:rsidR="004F5757" w:rsidRPr="001528E8" w:rsidRDefault="004F5757"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 xml:space="preserve">2 </w:t>
            </w:r>
            <w:r w:rsidRPr="001528E8">
              <w:rPr>
                <w:rFonts w:ascii="Times New Roman" w:hAnsi="Times New Roman" w:cs="Times New Roman"/>
                <w:sz w:val="28"/>
                <w:szCs w:val="28"/>
              </w:rPr>
              <w:t xml:space="preserve">1 </w:t>
            </w:r>
            <w:r w:rsidRPr="001528E8">
              <w:rPr>
                <w:rFonts w:ascii="Times New Roman" w:hAnsi="Times New Roman" w:cs="Times New Roman"/>
                <w:sz w:val="28"/>
                <w:szCs w:val="28"/>
                <w:lang w:val="en-US"/>
              </w:rPr>
              <w:t>F</w:t>
            </w:r>
            <w:r w:rsidRPr="001528E8">
              <w:rPr>
                <w:rFonts w:ascii="Times New Roman" w:hAnsi="Times New Roman" w:cs="Times New Roman"/>
                <w:sz w:val="28"/>
                <w:szCs w:val="28"/>
              </w:rPr>
              <w:t>2 00000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Региональный проект "Формирование комфортной городской среды"</w:t>
            </w:r>
          </w:p>
        </w:tc>
      </w:tr>
      <w:tr w:rsidR="004F5757" w:rsidRPr="008F755E">
        <w:trPr>
          <w:cantSplit/>
        </w:trPr>
        <w:tc>
          <w:tcPr>
            <w:tcW w:w="2005" w:type="dxa"/>
          </w:tcPr>
          <w:p w:rsidR="004F5757" w:rsidRPr="001528E8" w:rsidRDefault="004F5757"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2</w:t>
            </w:r>
            <w:r w:rsidRPr="001528E8">
              <w:rPr>
                <w:rFonts w:ascii="Times New Roman" w:hAnsi="Times New Roman" w:cs="Times New Roman"/>
                <w:sz w:val="28"/>
                <w:szCs w:val="28"/>
              </w:rPr>
              <w:t xml:space="preserve"> 1 </w:t>
            </w:r>
            <w:r w:rsidRPr="001528E8">
              <w:rPr>
                <w:rFonts w:ascii="Times New Roman" w:hAnsi="Times New Roman" w:cs="Times New Roman"/>
                <w:sz w:val="28"/>
                <w:szCs w:val="28"/>
                <w:lang w:val="en-US"/>
              </w:rPr>
              <w:t>F</w:t>
            </w:r>
            <w:r w:rsidRPr="001528E8">
              <w:rPr>
                <w:rFonts w:ascii="Times New Roman" w:hAnsi="Times New Roman" w:cs="Times New Roman"/>
                <w:sz w:val="28"/>
                <w:szCs w:val="28"/>
              </w:rPr>
              <w:t>2 55550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Реализация программ формирования современной городской среды</w:t>
            </w:r>
          </w:p>
        </w:tc>
      </w:tr>
      <w:tr w:rsidR="004F5757" w:rsidRPr="008F755E">
        <w:trPr>
          <w:cantSplit/>
        </w:trPr>
        <w:tc>
          <w:tcPr>
            <w:tcW w:w="2005" w:type="dxa"/>
          </w:tcPr>
          <w:p w:rsidR="004F5757" w:rsidRPr="001528E8" w:rsidRDefault="004F5757"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12 2 00 00000</w:t>
            </w:r>
          </w:p>
        </w:tc>
        <w:tc>
          <w:tcPr>
            <w:tcW w:w="7565" w:type="dxa"/>
          </w:tcPr>
          <w:p w:rsidR="004F5757" w:rsidRPr="001528E8" w:rsidRDefault="004F5757"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Подпрограмма</w:t>
            </w:r>
            <w:r w:rsidRPr="00C92AC9">
              <w:rPr>
                <w:rFonts w:ascii="Times New Roman" w:hAnsi="Times New Roman" w:cs="Times New Roman"/>
                <w:sz w:val="28"/>
                <w:szCs w:val="28"/>
              </w:rPr>
              <w:t xml:space="preserve"> </w:t>
            </w:r>
            <w:r>
              <w:rPr>
                <w:rFonts w:ascii="Times New Roman" w:hAnsi="Times New Roman" w:cs="Times New Roman"/>
                <w:sz w:val="28"/>
                <w:szCs w:val="28"/>
              </w:rPr>
              <w:t>«</w:t>
            </w:r>
            <w:r w:rsidRPr="00382687">
              <w:rPr>
                <w:rFonts w:ascii="Times New Roman" w:hAnsi="Times New Roman" w:cs="Times New Roman"/>
                <w:sz w:val="28"/>
                <w:szCs w:val="28"/>
              </w:rPr>
              <w:t>Башкирский дворик</w:t>
            </w:r>
            <w:r>
              <w:rPr>
                <w:rFonts w:ascii="Times New Roman" w:hAnsi="Times New Roman" w:cs="Times New Roman"/>
                <w:sz w:val="28"/>
                <w:szCs w:val="28"/>
              </w:rPr>
              <w:t>»</w:t>
            </w:r>
          </w:p>
        </w:tc>
      </w:tr>
      <w:tr w:rsidR="004F5757" w:rsidRPr="008F755E">
        <w:trPr>
          <w:cantSplit/>
        </w:trPr>
        <w:tc>
          <w:tcPr>
            <w:tcW w:w="2005" w:type="dxa"/>
          </w:tcPr>
          <w:p w:rsidR="004F5757" w:rsidRDefault="004F5757"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12 2 00 00000</w:t>
            </w:r>
          </w:p>
        </w:tc>
        <w:tc>
          <w:tcPr>
            <w:tcW w:w="7565" w:type="dxa"/>
          </w:tcPr>
          <w:p w:rsidR="004F5757" w:rsidRPr="001528E8" w:rsidRDefault="004F5757"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w:t>
            </w:r>
            <w:r>
              <w:rPr>
                <w:rFonts w:ascii="Times New Roman" w:hAnsi="Times New Roman" w:cs="Times New Roman"/>
                <w:sz w:val="28"/>
                <w:szCs w:val="28"/>
              </w:rPr>
              <w:t xml:space="preserve"> «</w:t>
            </w:r>
            <w:r w:rsidRPr="00382687">
              <w:rPr>
                <w:rFonts w:ascii="Times New Roman" w:hAnsi="Times New Roman" w:cs="Times New Roman"/>
                <w:sz w:val="28"/>
                <w:szCs w:val="28"/>
              </w:rPr>
              <w:t>Благоустройство дворовых территорий</w:t>
            </w:r>
            <w:r>
              <w:rPr>
                <w:rFonts w:ascii="Times New Roman" w:hAnsi="Times New Roman" w:cs="Times New Roman"/>
                <w:sz w:val="28"/>
                <w:szCs w:val="28"/>
              </w:rPr>
              <w:t>»</w:t>
            </w:r>
          </w:p>
        </w:tc>
      </w:tr>
      <w:tr w:rsidR="004F5757" w:rsidRPr="008F755E">
        <w:trPr>
          <w:cantSplit/>
        </w:trPr>
        <w:tc>
          <w:tcPr>
            <w:tcW w:w="2005" w:type="dxa"/>
          </w:tcPr>
          <w:p w:rsidR="004F5757" w:rsidRPr="001528E8" w:rsidRDefault="004F5757"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1</w:t>
            </w:r>
            <w:r>
              <w:rPr>
                <w:rFonts w:ascii="Times New Roman" w:hAnsi="Times New Roman" w:cs="Times New Roman"/>
                <w:sz w:val="28"/>
                <w:szCs w:val="28"/>
              </w:rPr>
              <w:t>2</w:t>
            </w:r>
            <w:r w:rsidRPr="001528E8">
              <w:rPr>
                <w:rFonts w:ascii="Times New Roman" w:hAnsi="Times New Roman" w:cs="Times New Roman"/>
                <w:sz w:val="28"/>
                <w:szCs w:val="28"/>
              </w:rPr>
              <w:t xml:space="preserve"> 1 0</w:t>
            </w:r>
            <w:r>
              <w:rPr>
                <w:rFonts w:ascii="Times New Roman" w:hAnsi="Times New Roman" w:cs="Times New Roman"/>
                <w:sz w:val="28"/>
                <w:szCs w:val="28"/>
              </w:rPr>
              <w:t>0</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2481</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4F5757" w:rsidRPr="008F755E">
        <w:trPr>
          <w:cantSplit/>
        </w:trPr>
        <w:tc>
          <w:tcPr>
            <w:tcW w:w="2005" w:type="dxa"/>
          </w:tcPr>
          <w:p w:rsidR="004F5757" w:rsidRPr="001528E8" w:rsidRDefault="004F5757" w:rsidP="00382687">
            <w:pPr>
              <w:spacing w:after="0" w:line="240" w:lineRule="auto"/>
              <w:ind w:right="-54"/>
              <w:rPr>
                <w:rFonts w:ascii="Times New Roman" w:hAnsi="Times New Roman" w:cs="Times New Roman"/>
                <w:sz w:val="28"/>
                <w:szCs w:val="28"/>
                <w:lang w:val="en-US"/>
              </w:rPr>
            </w:pPr>
            <w:r w:rsidRPr="001528E8">
              <w:rPr>
                <w:rFonts w:ascii="Times New Roman" w:hAnsi="Times New Roman" w:cs="Times New Roman"/>
                <w:sz w:val="28"/>
                <w:szCs w:val="28"/>
              </w:rPr>
              <w:t>1</w:t>
            </w:r>
            <w:r>
              <w:rPr>
                <w:rFonts w:ascii="Times New Roman" w:hAnsi="Times New Roman" w:cs="Times New Roman"/>
                <w:sz w:val="28"/>
                <w:szCs w:val="28"/>
              </w:rPr>
              <w:t>2</w:t>
            </w:r>
            <w:r w:rsidRPr="001528E8">
              <w:rPr>
                <w:rFonts w:ascii="Times New Roman" w:hAnsi="Times New Roman" w:cs="Times New Roman"/>
                <w:sz w:val="28"/>
                <w:szCs w:val="28"/>
              </w:rPr>
              <w:t xml:space="preserve"> 1 0</w:t>
            </w:r>
            <w:r>
              <w:rPr>
                <w:rFonts w:ascii="Times New Roman" w:hAnsi="Times New Roman" w:cs="Times New Roman"/>
                <w:sz w:val="28"/>
                <w:szCs w:val="28"/>
              </w:rPr>
              <w:t>0</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S</w:t>
            </w:r>
            <w:r w:rsidRPr="001528E8">
              <w:rPr>
                <w:rFonts w:ascii="Times New Roman" w:hAnsi="Times New Roman" w:cs="Times New Roman"/>
                <w:sz w:val="28"/>
                <w:szCs w:val="28"/>
              </w:rPr>
              <w:t>248</w:t>
            </w:r>
            <w:r w:rsidRPr="001528E8">
              <w:rPr>
                <w:rFonts w:ascii="Times New Roman" w:hAnsi="Times New Roman" w:cs="Times New Roman"/>
                <w:sz w:val="28"/>
                <w:szCs w:val="28"/>
                <w:lang w:val="en-US"/>
              </w:rPr>
              <w:t>2</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4F5757" w:rsidRPr="008F755E">
        <w:trPr>
          <w:cantSplit/>
        </w:trPr>
        <w:tc>
          <w:tcPr>
            <w:tcW w:w="2005" w:type="dxa"/>
          </w:tcPr>
          <w:p w:rsidR="004F5757" w:rsidRDefault="004F5757"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23 0 00 00000</w:t>
            </w:r>
          </w:p>
        </w:tc>
        <w:tc>
          <w:tcPr>
            <w:tcW w:w="7565" w:type="dxa"/>
          </w:tcPr>
          <w:p w:rsidR="004F5757" w:rsidRPr="001528E8" w:rsidRDefault="004F5757" w:rsidP="00F6085F">
            <w:pPr>
              <w:spacing w:after="0" w:line="240" w:lineRule="auto"/>
              <w:rPr>
                <w:rFonts w:ascii="Times New Roman" w:hAnsi="Times New Roman" w:cs="Times New Roman"/>
                <w:sz w:val="28"/>
                <w:szCs w:val="28"/>
              </w:rPr>
            </w:pPr>
            <w:r w:rsidRPr="00382687">
              <w:rPr>
                <w:rFonts w:ascii="Times New Roman" w:hAnsi="Times New Roman" w:cs="Times New Roman"/>
                <w:sz w:val="28"/>
                <w:szCs w:val="28"/>
              </w:rPr>
              <w:t>Муниципальная программа "Развитие муниципальной службы в муниципальном районе Благоварский район Республики Башкортостан"</w:t>
            </w:r>
          </w:p>
        </w:tc>
      </w:tr>
      <w:tr w:rsidR="004F5757" w:rsidRPr="008F755E">
        <w:trPr>
          <w:cantSplit/>
        </w:trPr>
        <w:tc>
          <w:tcPr>
            <w:tcW w:w="2005" w:type="dxa"/>
          </w:tcPr>
          <w:p w:rsidR="004F5757" w:rsidRDefault="004F5757" w:rsidP="00C60395">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23 0 00 00000</w:t>
            </w:r>
          </w:p>
        </w:tc>
        <w:tc>
          <w:tcPr>
            <w:tcW w:w="7565" w:type="dxa"/>
          </w:tcPr>
          <w:p w:rsidR="004F5757" w:rsidRPr="001528E8" w:rsidRDefault="004F5757"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Подпрограмма </w:t>
            </w:r>
            <w:r w:rsidRPr="00382687">
              <w:rPr>
                <w:rFonts w:ascii="Times New Roman" w:hAnsi="Times New Roman" w:cs="Times New Roman"/>
                <w:sz w:val="28"/>
                <w:szCs w:val="28"/>
              </w:rPr>
              <w:t>"Развитие муниципальной службы в муниципальном районе Благоварский район Республики Башкортостан"</w:t>
            </w:r>
          </w:p>
        </w:tc>
      </w:tr>
      <w:tr w:rsidR="004F5757" w:rsidRPr="008F755E">
        <w:trPr>
          <w:cantSplit/>
        </w:trPr>
        <w:tc>
          <w:tcPr>
            <w:tcW w:w="2005" w:type="dxa"/>
          </w:tcPr>
          <w:p w:rsidR="004F5757" w:rsidRPr="001528E8" w:rsidRDefault="004F5757" w:rsidP="0038268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23 0 00</w:t>
            </w:r>
            <w:r w:rsidRPr="001528E8">
              <w:rPr>
                <w:rFonts w:ascii="Times New Roman" w:hAnsi="Times New Roman" w:cs="Times New Roman"/>
                <w:sz w:val="28"/>
                <w:szCs w:val="28"/>
              </w:rPr>
              <w:t xml:space="preserve"> 00000</w:t>
            </w:r>
          </w:p>
        </w:tc>
        <w:tc>
          <w:tcPr>
            <w:tcW w:w="7565" w:type="dxa"/>
          </w:tcPr>
          <w:p w:rsidR="004F5757" w:rsidRPr="001528E8" w:rsidRDefault="004F5757" w:rsidP="00F6085F">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Основное мероприятие «</w:t>
            </w:r>
            <w:r w:rsidRPr="00382687">
              <w:rPr>
                <w:rFonts w:ascii="Times New Roman" w:hAnsi="Times New Roman" w:cs="Times New Roman"/>
                <w:sz w:val="28"/>
                <w:szCs w:val="28"/>
              </w:rPr>
              <w:t>Руководство и управление в сфере установленных функций</w:t>
            </w:r>
            <w:r w:rsidRPr="001528E8">
              <w:rPr>
                <w:rFonts w:ascii="Times New Roman" w:hAnsi="Times New Roman" w:cs="Times New Roman"/>
                <w:sz w:val="28"/>
                <w:szCs w:val="28"/>
              </w:rPr>
              <w:t>»</w:t>
            </w:r>
          </w:p>
        </w:tc>
      </w:tr>
      <w:tr w:rsidR="004F5757" w:rsidRPr="008F755E">
        <w:trPr>
          <w:cantSplit/>
        </w:trPr>
        <w:tc>
          <w:tcPr>
            <w:tcW w:w="2005" w:type="dxa"/>
          </w:tcPr>
          <w:p w:rsidR="004F5757" w:rsidRPr="001528E8" w:rsidRDefault="004F5757"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2</w:t>
            </w:r>
            <w:r>
              <w:rPr>
                <w:rFonts w:ascii="Times New Roman" w:hAnsi="Times New Roman" w:cs="Times New Roman"/>
                <w:sz w:val="28"/>
                <w:szCs w:val="28"/>
              </w:rPr>
              <w:t>3 0 00</w:t>
            </w:r>
            <w:r w:rsidRPr="001528E8">
              <w:rPr>
                <w:rFonts w:ascii="Times New Roman" w:hAnsi="Times New Roman" w:cs="Times New Roman"/>
                <w:sz w:val="28"/>
                <w:szCs w:val="28"/>
              </w:rPr>
              <w:t xml:space="preserve"> 02030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Глава муниципального образования</w:t>
            </w:r>
          </w:p>
        </w:tc>
      </w:tr>
      <w:tr w:rsidR="004F5757" w:rsidRPr="008F755E">
        <w:trPr>
          <w:cantSplit/>
        </w:trPr>
        <w:tc>
          <w:tcPr>
            <w:tcW w:w="2005" w:type="dxa"/>
          </w:tcPr>
          <w:p w:rsidR="004F5757" w:rsidRPr="001528E8" w:rsidRDefault="004F5757" w:rsidP="0038268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2</w:t>
            </w:r>
            <w:r>
              <w:rPr>
                <w:rFonts w:ascii="Times New Roman" w:hAnsi="Times New Roman" w:cs="Times New Roman"/>
                <w:sz w:val="28"/>
                <w:szCs w:val="28"/>
              </w:rPr>
              <w:t>3 0 00</w:t>
            </w:r>
            <w:r w:rsidRPr="001528E8">
              <w:rPr>
                <w:rFonts w:ascii="Times New Roman" w:hAnsi="Times New Roman" w:cs="Times New Roman"/>
                <w:sz w:val="28"/>
                <w:szCs w:val="28"/>
              </w:rPr>
              <w:t xml:space="preserve"> 02040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Аппараты органов государственной власти Республики Башкортостан</w:t>
            </w:r>
          </w:p>
        </w:tc>
      </w:tr>
      <w:tr w:rsidR="004F5757" w:rsidRPr="008F755E">
        <w:trPr>
          <w:cantSplit/>
        </w:trPr>
        <w:tc>
          <w:tcPr>
            <w:tcW w:w="2005" w:type="dxa"/>
          </w:tcPr>
          <w:p w:rsidR="004F5757" w:rsidRPr="001528E8" w:rsidRDefault="004F5757" w:rsidP="000A049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99 0 00 00000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Непрограммные расходы</w:t>
            </w:r>
          </w:p>
        </w:tc>
      </w:tr>
      <w:tr w:rsidR="004F5757" w:rsidRPr="008F755E">
        <w:trPr>
          <w:cantSplit/>
        </w:trPr>
        <w:tc>
          <w:tcPr>
            <w:tcW w:w="2005" w:type="dxa"/>
          </w:tcPr>
          <w:p w:rsidR="004F5757" w:rsidRPr="001528E8" w:rsidRDefault="004F5757" w:rsidP="00F6085F">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99 0 00 02810</w:t>
            </w:r>
          </w:p>
        </w:tc>
        <w:tc>
          <w:tcPr>
            <w:tcW w:w="7565" w:type="dxa"/>
          </w:tcPr>
          <w:p w:rsidR="004F5757" w:rsidRPr="001528E8" w:rsidRDefault="004F5757" w:rsidP="00F6085F">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Гидротехнические сооружения</w:t>
            </w:r>
          </w:p>
        </w:tc>
      </w:tr>
      <w:tr w:rsidR="004F5757" w:rsidRPr="008F755E">
        <w:trPr>
          <w:cantSplit/>
        </w:trPr>
        <w:tc>
          <w:tcPr>
            <w:tcW w:w="2005" w:type="dxa"/>
          </w:tcPr>
          <w:p w:rsidR="004F5757" w:rsidRPr="001528E8" w:rsidRDefault="004F5757" w:rsidP="003D5404">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sidRPr="001528E8">
              <w:rPr>
                <w:rFonts w:ascii="Times New Roman" w:hAnsi="Times New Roman" w:cs="Times New Roman"/>
                <w:sz w:val="28"/>
                <w:szCs w:val="28"/>
                <w:lang w:val="en-US"/>
              </w:rPr>
              <w:t>0356</w:t>
            </w:r>
            <w:r w:rsidRPr="001528E8">
              <w:rPr>
                <w:rFonts w:ascii="Times New Roman" w:hAnsi="Times New Roman" w:cs="Times New Roman"/>
                <w:sz w:val="28"/>
                <w:szCs w:val="28"/>
              </w:rPr>
              <w:t>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в области коммунального хозяйства</w:t>
            </w:r>
          </w:p>
        </w:tc>
      </w:tr>
      <w:tr w:rsidR="004F5757" w:rsidRPr="008F755E">
        <w:trPr>
          <w:cantSplit/>
        </w:trPr>
        <w:tc>
          <w:tcPr>
            <w:tcW w:w="2005" w:type="dxa"/>
          </w:tcPr>
          <w:p w:rsidR="004F5757" w:rsidRPr="001528E8" w:rsidRDefault="004F5757" w:rsidP="000A049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03610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Уплата взносов на капитальный ремонт в отношении помещений, находящихся в государственной или муниципальной собственности</w:t>
            </w:r>
          </w:p>
        </w:tc>
      </w:tr>
      <w:tr w:rsidR="004F5757" w:rsidRPr="008F755E">
        <w:trPr>
          <w:cantSplit/>
        </w:trPr>
        <w:tc>
          <w:tcPr>
            <w:tcW w:w="2005" w:type="dxa"/>
          </w:tcPr>
          <w:p w:rsidR="004F5757" w:rsidRPr="001528E8" w:rsidRDefault="004F5757" w:rsidP="000A0497">
            <w:pPr>
              <w:spacing w:after="0" w:line="240" w:lineRule="auto"/>
              <w:ind w:right="-54"/>
              <w:rPr>
                <w:rFonts w:ascii="Times New Roman" w:hAnsi="Times New Roman" w:cs="Times New Roman"/>
                <w:sz w:val="28"/>
                <w:szCs w:val="28"/>
              </w:rPr>
            </w:pPr>
            <w:r w:rsidRPr="001528E8">
              <w:rPr>
                <w:rFonts w:ascii="Times New Roman" w:hAnsi="Times New Roman" w:cs="Times New Roman"/>
                <w:sz w:val="28"/>
                <w:szCs w:val="28"/>
              </w:rPr>
              <w:t>99 0 00 07500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Резервные фонды местных администраций</w:t>
            </w:r>
          </w:p>
        </w:tc>
      </w:tr>
      <w:tr w:rsidR="004F5757" w:rsidRPr="008F755E">
        <w:trPr>
          <w:cantSplit/>
        </w:trPr>
        <w:tc>
          <w:tcPr>
            <w:tcW w:w="2005" w:type="dxa"/>
          </w:tcPr>
          <w:p w:rsidR="004F5757" w:rsidRPr="001528E8" w:rsidRDefault="004F5757" w:rsidP="00F6085F">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Pr>
                <w:rFonts w:ascii="Times New Roman" w:hAnsi="Times New Roman" w:cs="Times New Roman"/>
                <w:sz w:val="28"/>
                <w:szCs w:val="28"/>
              </w:rPr>
              <w:t>09020</w:t>
            </w:r>
          </w:p>
        </w:tc>
        <w:tc>
          <w:tcPr>
            <w:tcW w:w="7565" w:type="dxa"/>
          </w:tcPr>
          <w:p w:rsidR="004F5757" w:rsidRPr="001528E8" w:rsidRDefault="004F5757" w:rsidP="00F6085F">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Оценка недвижимости, признание прав и регулирование отношений по государственной (муниципальной) собственности</w:t>
            </w:r>
          </w:p>
        </w:tc>
      </w:tr>
      <w:tr w:rsidR="004F5757" w:rsidRPr="008F755E">
        <w:trPr>
          <w:cantSplit/>
        </w:trPr>
        <w:tc>
          <w:tcPr>
            <w:tcW w:w="2005" w:type="dxa"/>
          </w:tcPr>
          <w:p w:rsidR="004F5757" w:rsidRPr="001528E8" w:rsidRDefault="004F5757" w:rsidP="003D5404">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09040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Содержание и обслуживание муниципальной казны</w:t>
            </w:r>
          </w:p>
        </w:tc>
      </w:tr>
      <w:tr w:rsidR="004F5757" w:rsidRPr="008F755E">
        <w:trPr>
          <w:cantSplit/>
        </w:trPr>
        <w:tc>
          <w:tcPr>
            <w:tcW w:w="2005" w:type="dxa"/>
          </w:tcPr>
          <w:p w:rsidR="004F5757" w:rsidRPr="001528E8" w:rsidRDefault="004F5757" w:rsidP="003D5404">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24300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Мероприятия по развитию инфраструктуры объектов противопожарной службы</w:t>
            </w:r>
          </w:p>
        </w:tc>
      </w:tr>
      <w:tr w:rsidR="004F5757" w:rsidRPr="008F755E">
        <w:trPr>
          <w:cantSplit/>
        </w:trPr>
        <w:tc>
          <w:tcPr>
            <w:tcW w:w="2005" w:type="dxa"/>
          </w:tcPr>
          <w:p w:rsidR="004F5757" w:rsidRDefault="004F5757" w:rsidP="000A049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Pr>
                <w:rFonts w:ascii="Times New Roman" w:hAnsi="Times New Roman" w:cs="Times New Roman"/>
                <w:sz w:val="28"/>
                <w:szCs w:val="28"/>
              </w:rPr>
              <w:t>61320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Бюджетные инвестиции в объекты капитального строительства собственности муниципальных образований</w:t>
            </w:r>
          </w:p>
        </w:tc>
      </w:tr>
      <w:tr w:rsidR="004F5757" w:rsidRPr="008F755E">
        <w:trPr>
          <w:cantSplit/>
        </w:trPr>
        <w:tc>
          <w:tcPr>
            <w:tcW w:w="2005" w:type="dxa"/>
          </w:tcPr>
          <w:p w:rsidR="004F5757" w:rsidRDefault="004F5757" w:rsidP="000A0497">
            <w:pPr>
              <w:spacing w:after="0" w:line="240" w:lineRule="auto"/>
              <w:ind w:right="-54"/>
              <w:rPr>
                <w:rFonts w:ascii="Times New Roman" w:hAnsi="Times New Roman" w:cs="Times New Roman"/>
                <w:sz w:val="28"/>
                <w:szCs w:val="28"/>
              </w:rPr>
            </w:pPr>
            <w:r>
              <w:rPr>
                <w:rFonts w:ascii="Times New Roman" w:hAnsi="Times New Roman" w:cs="Times New Roman"/>
                <w:sz w:val="28"/>
                <w:szCs w:val="28"/>
              </w:rPr>
              <w:t>99 0 00</w:t>
            </w:r>
            <w:r w:rsidRPr="001528E8">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2350</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3D5404">
              <w:rPr>
                <w:rFonts w:ascii="Times New Roman" w:hAnsi="Times New Roman" w:cs="Times New Roman"/>
                <w:sz w:val="28"/>
                <w:szCs w:val="28"/>
              </w:rPr>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tc>
      </w:tr>
      <w:tr w:rsidR="004F5757" w:rsidRPr="008F755E">
        <w:trPr>
          <w:cantSplit/>
        </w:trPr>
        <w:tc>
          <w:tcPr>
            <w:tcW w:w="200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99 9 99 99999</w:t>
            </w:r>
          </w:p>
        </w:tc>
        <w:tc>
          <w:tcPr>
            <w:tcW w:w="7565" w:type="dxa"/>
          </w:tcPr>
          <w:p w:rsidR="004F5757" w:rsidRPr="001528E8" w:rsidRDefault="004F5757" w:rsidP="000A049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Условно утвержденные расходы</w:t>
            </w:r>
          </w:p>
        </w:tc>
      </w:tr>
    </w:tbl>
    <w:p w:rsidR="004F5757" w:rsidRPr="001528E8" w:rsidRDefault="004F5757" w:rsidP="002B5B75">
      <w:pPr>
        <w:spacing w:after="0" w:line="240" w:lineRule="auto"/>
        <w:ind w:left="4812" w:firstLine="648"/>
        <w:rPr>
          <w:rFonts w:ascii="Times New Roman" w:hAnsi="Times New Roman" w:cs="Times New Roman"/>
          <w:sz w:val="28"/>
          <w:szCs w:val="28"/>
        </w:rPr>
        <w:sectPr w:rsidR="004F5757" w:rsidRPr="001528E8" w:rsidSect="00F6085F">
          <w:headerReference w:type="default" r:id="rId14"/>
          <w:footerReference w:type="default" r:id="rId15"/>
          <w:headerReference w:type="first" r:id="rId16"/>
          <w:footerReference w:type="first" r:id="rId17"/>
          <w:pgSz w:w="11906" w:h="16838" w:code="9"/>
          <w:pgMar w:top="1160" w:right="851" w:bottom="1135" w:left="1701" w:header="709" w:footer="709" w:gutter="0"/>
          <w:cols w:space="708"/>
          <w:titlePg/>
          <w:docGrid w:linePitch="381"/>
        </w:sectPr>
      </w:pPr>
    </w:p>
    <w:p w:rsidR="004F5757" w:rsidRPr="001528E8" w:rsidRDefault="004F5757" w:rsidP="002B5B75">
      <w:pPr>
        <w:spacing w:after="0" w:line="240" w:lineRule="auto"/>
        <w:ind w:left="4812" w:firstLine="648"/>
        <w:rPr>
          <w:rFonts w:ascii="Times New Roman" w:hAnsi="Times New Roman" w:cs="Times New Roman"/>
          <w:sz w:val="24"/>
          <w:szCs w:val="24"/>
        </w:rPr>
      </w:pPr>
      <w:r w:rsidRPr="001528E8">
        <w:rPr>
          <w:rFonts w:ascii="Times New Roman" w:hAnsi="Times New Roman" w:cs="Times New Roman"/>
          <w:sz w:val="24"/>
          <w:szCs w:val="24"/>
        </w:rPr>
        <w:t>Приложение № 3</w:t>
      </w:r>
    </w:p>
    <w:p w:rsidR="004F5757" w:rsidRDefault="004F5757"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4"/>
          <w:szCs w:val="24"/>
        </w:rPr>
        <w:t xml:space="preserve">Троицкий </w:t>
      </w:r>
      <w:r w:rsidRPr="001528E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 </w:t>
      </w:r>
    </w:p>
    <w:p w:rsidR="004F5757" w:rsidRPr="001528E8" w:rsidRDefault="004F5757" w:rsidP="002B5B75">
      <w:pPr>
        <w:spacing w:after="0" w:line="240" w:lineRule="auto"/>
        <w:ind w:left="5460"/>
        <w:rPr>
          <w:rFonts w:ascii="Times New Roman" w:hAnsi="Times New Roman" w:cs="Times New Roman"/>
          <w:b/>
          <w:bCs/>
          <w:sz w:val="24"/>
          <w:szCs w:val="24"/>
        </w:rPr>
      </w:pPr>
      <w:r w:rsidRPr="001528E8">
        <w:rPr>
          <w:rFonts w:ascii="Times New Roman" w:hAnsi="Times New Roman" w:cs="Times New Roman"/>
          <w:sz w:val="24"/>
          <w:szCs w:val="24"/>
        </w:rPr>
        <w:t>Республики Башкортостан</w:t>
      </w:r>
    </w:p>
    <w:p w:rsidR="004F5757" w:rsidRPr="001528E8" w:rsidRDefault="004F5757" w:rsidP="002B5B75">
      <w:pPr>
        <w:spacing w:after="0" w:line="240" w:lineRule="auto"/>
        <w:ind w:left="284"/>
        <w:jc w:val="center"/>
        <w:rPr>
          <w:rFonts w:ascii="Times New Roman" w:hAnsi="Times New Roman" w:cs="Times New Roman"/>
          <w:sz w:val="28"/>
          <w:szCs w:val="28"/>
        </w:rPr>
      </w:pPr>
    </w:p>
    <w:p w:rsidR="004F5757" w:rsidRPr="001528E8" w:rsidRDefault="004F5757" w:rsidP="002B5B75">
      <w:pPr>
        <w:spacing w:after="0" w:line="240" w:lineRule="auto"/>
        <w:ind w:left="284"/>
        <w:jc w:val="both"/>
        <w:rPr>
          <w:rFonts w:ascii="Times New Roman" w:hAnsi="Times New Roman" w:cs="Times New Roman"/>
          <w:sz w:val="28"/>
          <w:szCs w:val="28"/>
        </w:rPr>
      </w:pPr>
      <w:r w:rsidRPr="001528E8">
        <w:rPr>
          <w:rFonts w:ascii="Times New Roman" w:hAnsi="Times New Roman" w:cs="Times New Roman"/>
          <w:sz w:val="28"/>
          <w:szCs w:val="28"/>
        </w:rPr>
        <w:t xml:space="preserve">Перечень кодов источников финансирования дефицита 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и соответствующих им кодов видов </w:t>
      </w:r>
      <w:r w:rsidRPr="001528E8">
        <w:rPr>
          <w:rFonts w:ascii="Times New Roman" w:hAnsi="Times New Roman" w:cs="Times New Roman"/>
          <w:sz w:val="28"/>
          <w:szCs w:val="28"/>
        </w:rPr>
        <w:br/>
        <w:t xml:space="preserve">(подвидов, аналитических групп) источников финансирования </w:t>
      </w:r>
      <w:r w:rsidRPr="001528E8">
        <w:rPr>
          <w:rFonts w:ascii="Times New Roman" w:hAnsi="Times New Roman" w:cs="Times New Roman"/>
          <w:sz w:val="28"/>
          <w:szCs w:val="28"/>
        </w:rPr>
        <w:br/>
        <w:t xml:space="preserve">дефицита бюджета сельского поселения </w:t>
      </w:r>
      <w:r>
        <w:rPr>
          <w:rFonts w:ascii="Times New Roman" w:hAnsi="Times New Roman" w:cs="Times New Roman"/>
          <w:sz w:val="28"/>
          <w:szCs w:val="28"/>
        </w:rPr>
        <w:t xml:space="preserve">Троицкий </w:t>
      </w:r>
      <w:r w:rsidRPr="001528E8">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Благоварский</w:t>
      </w:r>
      <w:r w:rsidRPr="001528E8">
        <w:rPr>
          <w:rFonts w:ascii="Times New Roman" w:hAnsi="Times New Roman" w:cs="Times New Roman"/>
          <w:sz w:val="28"/>
          <w:szCs w:val="28"/>
        </w:rPr>
        <w:t xml:space="preserve"> район Республики Башкортостан </w:t>
      </w:r>
    </w:p>
    <w:p w:rsidR="004F5757" w:rsidRPr="001528E8" w:rsidRDefault="004F5757" w:rsidP="002B5B75">
      <w:pPr>
        <w:shd w:val="clear" w:color="auto" w:fill="FFFFFF"/>
        <w:tabs>
          <w:tab w:val="left" w:pos="552"/>
        </w:tabs>
        <w:spacing w:after="0" w:line="240" w:lineRule="auto"/>
        <w:rPr>
          <w:rFonts w:ascii="Times New Roman" w:hAnsi="Times New Roman" w:cs="Times New Roman"/>
          <w:sz w:val="28"/>
          <w:szCs w:val="28"/>
        </w:rPr>
      </w:pPr>
    </w:p>
    <w:tbl>
      <w:tblPr>
        <w:tblW w:w="9561" w:type="dxa"/>
        <w:tblInd w:w="-106"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4F5757" w:rsidRPr="008F755E">
        <w:tc>
          <w:tcPr>
            <w:tcW w:w="3544" w:type="dxa"/>
            <w:vAlign w:val="center"/>
          </w:tcPr>
          <w:p w:rsidR="004F5757" w:rsidRPr="001528E8" w:rsidRDefault="004F5757"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Код</w:t>
            </w:r>
          </w:p>
        </w:tc>
        <w:tc>
          <w:tcPr>
            <w:tcW w:w="6017" w:type="dxa"/>
            <w:vAlign w:val="center"/>
          </w:tcPr>
          <w:p w:rsidR="004F5757" w:rsidRPr="001528E8" w:rsidRDefault="004F5757"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Наименование кода группы, подгруппы, </w:t>
            </w:r>
            <w:r w:rsidRPr="001528E8">
              <w:rPr>
                <w:rFonts w:ascii="Times New Roman" w:hAnsi="Times New Roman" w:cs="Times New Roman"/>
                <w:sz w:val="28"/>
                <w:szCs w:val="28"/>
              </w:rPr>
              <w:br/>
              <w:t xml:space="preserve">статьи, подвида, аналитической группы </w:t>
            </w:r>
            <w:r w:rsidRPr="001528E8">
              <w:rPr>
                <w:rFonts w:ascii="Times New Roman" w:hAnsi="Times New Roman" w:cs="Times New Roman"/>
                <w:sz w:val="28"/>
                <w:szCs w:val="28"/>
              </w:rPr>
              <w:br/>
              <w:t xml:space="preserve">вида источников финансирования </w:t>
            </w:r>
            <w:r w:rsidRPr="001528E8">
              <w:rPr>
                <w:rFonts w:ascii="Times New Roman" w:hAnsi="Times New Roman" w:cs="Times New Roman"/>
                <w:sz w:val="28"/>
                <w:szCs w:val="28"/>
              </w:rPr>
              <w:br/>
              <w:t>дефицитов бюджетов</w:t>
            </w:r>
          </w:p>
        </w:tc>
      </w:tr>
    </w:tbl>
    <w:p w:rsidR="004F5757" w:rsidRPr="001528E8" w:rsidRDefault="004F5757" w:rsidP="003D5404">
      <w:pPr>
        <w:spacing w:after="0" w:line="240" w:lineRule="auto"/>
        <w:jc w:val="center"/>
        <w:rPr>
          <w:rFonts w:ascii="Times New Roman" w:hAnsi="Times New Roman" w:cs="Times New Roman"/>
          <w:vanish/>
          <w:sz w:val="2"/>
          <w:szCs w:val="2"/>
        </w:rPr>
      </w:pPr>
    </w:p>
    <w:tbl>
      <w:tblPr>
        <w:tblW w:w="95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17"/>
      </w:tblGrid>
      <w:tr w:rsidR="004F5757" w:rsidRPr="008F755E">
        <w:trPr>
          <w:cantSplit/>
          <w:tblHeader/>
        </w:trPr>
        <w:tc>
          <w:tcPr>
            <w:tcW w:w="3544" w:type="dxa"/>
          </w:tcPr>
          <w:p w:rsidR="004F5757" w:rsidRPr="001528E8" w:rsidRDefault="004F5757"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6017" w:type="dxa"/>
          </w:tcPr>
          <w:p w:rsidR="004F5757" w:rsidRPr="001528E8" w:rsidRDefault="004F5757" w:rsidP="003D5404">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4F5757" w:rsidRPr="008F755E">
        <w:trPr>
          <w:cantSplit/>
        </w:trPr>
        <w:tc>
          <w:tcPr>
            <w:tcW w:w="3544" w:type="dxa"/>
          </w:tcPr>
          <w:p w:rsidR="004F5757" w:rsidRPr="001528E8" w:rsidRDefault="004F5757"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000 01 00 00 00 00 0000 000</w:t>
            </w:r>
          </w:p>
        </w:tc>
        <w:tc>
          <w:tcPr>
            <w:tcW w:w="6017" w:type="dxa"/>
          </w:tcPr>
          <w:p w:rsidR="004F5757" w:rsidRPr="001528E8" w:rsidRDefault="004F5757"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ИСТОЧНИКИ ВНУТРЕННЕГО ФИНАНСИРОВАНИЯ ДЕФИЦИТОВ БЮДЖЕТОВ</w:t>
            </w:r>
          </w:p>
        </w:tc>
      </w:tr>
      <w:tr w:rsidR="004F5757" w:rsidRPr="008F755E">
        <w:trPr>
          <w:cantSplit/>
        </w:trPr>
        <w:tc>
          <w:tcPr>
            <w:tcW w:w="3544" w:type="dxa"/>
          </w:tcPr>
          <w:p w:rsidR="004F5757" w:rsidRPr="001528E8" w:rsidRDefault="004F5757"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000 01 05 00 00 00 0000 000</w:t>
            </w:r>
          </w:p>
        </w:tc>
        <w:tc>
          <w:tcPr>
            <w:tcW w:w="6017" w:type="dxa"/>
          </w:tcPr>
          <w:p w:rsidR="004F5757" w:rsidRPr="001528E8" w:rsidRDefault="004F5757"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Изменение остатков средств на счетах </w:t>
            </w:r>
            <w:r w:rsidRPr="001528E8">
              <w:rPr>
                <w:rFonts w:ascii="Times New Roman" w:hAnsi="Times New Roman" w:cs="Times New Roman"/>
                <w:sz w:val="28"/>
                <w:szCs w:val="28"/>
              </w:rPr>
              <w:br/>
              <w:t>по учету средств бюджетов</w:t>
            </w:r>
          </w:p>
        </w:tc>
      </w:tr>
      <w:tr w:rsidR="004F5757" w:rsidRPr="008F755E">
        <w:trPr>
          <w:cantSplit/>
        </w:trPr>
        <w:tc>
          <w:tcPr>
            <w:tcW w:w="3544" w:type="dxa"/>
          </w:tcPr>
          <w:p w:rsidR="004F5757" w:rsidRPr="001528E8" w:rsidRDefault="004F5757" w:rsidP="00305DE5">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000 01 05 02 01 10 0000 000</w:t>
            </w:r>
          </w:p>
        </w:tc>
        <w:tc>
          <w:tcPr>
            <w:tcW w:w="6017" w:type="dxa"/>
          </w:tcPr>
          <w:p w:rsidR="004F5757" w:rsidRPr="001528E8" w:rsidRDefault="004F5757" w:rsidP="00F6085F">
            <w:pPr>
              <w:tabs>
                <w:tab w:val="left" w:pos="552"/>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Изменение прочих остатков денежных средств бюджетов муниципальных районов</w:t>
            </w:r>
          </w:p>
        </w:tc>
      </w:tr>
    </w:tbl>
    <w:p w:rsidR="004F5757" w:rsidRPr="001528E8" w:rsidRDefault="004F5757" w:rsidP="002B5B75">
      <w:pPr>
        <w:spacing w:after="0" w:line="240" w:lineRule="auto"/>
        <w:ind w:left="5460"/>
        <w:rPr>
          <w:rFonts w:ascii="Times New Roman" w:hAnsi="Times New Roman" w:cs="Times New Roman"/>
          <w:sz w:val="28"/>
          <w:szCs w:val="28"/>
        </w:rPr>
        <w:sectPr w:rsidR="004F5757" w:rsidRPr="001528E8" w:rsidSect="00F6085F">
          <w:pgSz w:w="11906" w:h="16838" w:code="9"/>
          <w:pgMar w:top="1160" w:right="851" w:bottom="1135" w:left="1701" w:header="709" w:footer="709" w:gutter="0"/>
          <w:cols w:space="708"/>
          <w:titlePg/>
          <w:docGrid w:linePitch="381"/>
        </w:sectPr>
      </w:pPr>
    </w:p>
    <w:p w:rsidR="004F5757" w:rsidRPr="001528E8" w:rsidRDefault="004F5757" w:rsidP="002B5B75">
      <w:pPr>
        <w:spacing w:after="0" w:line="240" w:lineRule="auto"/>
        <w:ind w:left="5460"/>
        <w:rPr>
          <w:rFonts w:ascii="Times New Roman" w:hAnsi="Times New Roman" w:cs="Times New Roman"/>
          <w:sz w:val="28"/>
          <w:szCs w:val="28"/>
        </w:rPr>
      </w:pPr>
    </w:p>
    <w:p w:rsidR="004F5757" w:rsidRPr="001528E8" w:rsidRDefault="004F5757" w:rsidP="002B5B75">
      <w:pPr>
        <w:spacing w:after="0" w:line="240" w:lineRule="auto"/>
        <w:ind w:left="5460"/>
        <w:rPr>
          <w:rFonts w:ascii="Times New Roman" w:hAnsi="Times New Roman" w:cs="Times New Roman"/>
          <w:sz w:val="28"/>
          <w:szCs w:val="28"/>
        </w:rPr>
        <w:sectPr w:rsidR="004F5757" w:rsidRPr="001528E8" w:rsidSect="00F6085F">
          <w:type w:val="continuous"/>
          <w:pgSz w:w="11906" w:h="16838" w:code="9"/>
          <w:pgMar w:top="1160" w:right="851" w:bottom="1135" w:left="1701" w:header="709" w:footer="709" w:gutter="0"/>
          <w:cols w:space="708"/>
          <w:titlePg/>
          <w:docGrid w:linePitch="381"/>
        </w:sectPr>
      </w:pPr>
    </w:p>
    <w:p w:rsidR="004F5757" w:rsidRPr="001528E8" w:rsidRDefault="004F5757"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Приложение № 4</w:t>
      </w:r>
    </w:p>
    <w:p w:rsidR="004F5757" w:rsidRDefault="004F5757"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к Порядку применения бюджетной классификации Российской Федерации в части, относящейся к бюджету сельского поселения </w:t>
      </w:r>
      <w:r>
        <w:rPr>
          <w:rFonts w:ascii="Times New Roman" w:hAnsi="Times New Roman" w:cs="Times New Roman"/>
          <w:sz w:val="24"/>
          <w:szCs w:val="24"/>
        </w:rPr>
        <w:t xml:space="preserve">Троицкий </w:t>
      </w:r>
      <w:r w:rsidRPr="001528E8">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Благоварский</w:t>
      </w:r>
      <w:r w:rsidRPr="001528E8">
        <w:rPr>
          <w:rFonts w:ascii="Times New Roman" w:hAnsi="Times New Roman" w:cs="Times New Roman"/>
          <w:sz w:val="24"/>
          <w:szCs w:val="24"/>
        </w:rPr>
        <w:t xml:space="preserve"> район</w:t>
      </w:r>
    </w:p>
    <w:p w:rsidR="004F5757" w:rsidRPr="001528E8" w:rsidRDefault="004F5757" w:rsidP="002B5B75">
      <w:pPr>
        <w:spacing w:after="0" w:line="240" w:lineRule="auto"/>
        <w:ind w:left="5460"/>
        <w:rPr>
          <w:rFonts w:ascii="Times New Roman" w:hAnsi="Times New Roman" w:cs="Times New Roman"/>
          <w:sz w:val="24"/>
          <w:szCs w:val="24"/>
        </w:rPr>
      </w:pPr>
      <w:r w:rsidRPr="001528E8">
        <w:rPr>
          <w:rFonts w:ascii="Times New Roman" w:hAnsi="Times New Roman" w:cs="Times New Roman"/>
          <w:sz w:val="24"/>
          <w:szCs w:val="24"/>
        </w:rPr>
        <w:t xml:space="preserve"> Республики Башкортостан</w:t>
      </w:r>
    </w:p>
    <w:p w:rsidR="004F5757" w:rsidRPr="001528E8" w:rsidRDefault="004F5757" w:rsidP="002B5B75">
      <w:pPr>
        <w:spacing w:after="0" w:line="240" w:lineRule="auto"/>
        <w:jc w:val="center"/>
        <w:rPr>
          <w:rFonts w:ascii="Times New Roman" w:hAnsi="Times New Roman" w:cs="Times New Roman"/>
          <w:sz w:val="28"/>
          <w:szCs w:val="28"/>
        </w:rPr>
      </w:pPr>
    </w:p>
    <w:p w:rsidR="004F5757" w:rsidRPr="001528E8" w:rsidRDefault="004F5757" w:rsidP="00EF14A1">
      <w:pPr>
        <w:spacing w:after="0" w:line="240" w:lineRule="auto"/>
        <w:jc w:val="center"/>
        <w:rPr>
          <w:rFonts w:ascii="Times New Roman" w:hAnsi="Times New Roman" w:cs="Times New Roman"/>
          <w:sz w:val="28"/>
          <w:szCs w:val="28"/>
        </w:rPr>
      </w:pPr>
      <w:r w:rsidRPr="001528E8">
        <w:rPr>
          <w:rFonts w:ascii="Times New Roman" w:hAnsi="Times New Roman" w:cs="Times New Roman"/>
          <w:sz w:val="28"/>
          <w:szCs w:val="28"/>
        </w:rPr>
        <w:t xml:space="preserve">Перечень кодов статей, подстатей (элементов) расходов </w:t>
      </w:r>
      <w:r w:rsidRPr="001528E8">
        <w:rPr>
          <w:rFonts w:ascii="Times New Roman" w:hAnsi="Times New Roman" w:cs="Times New Roman"/>
          <w:sz w:val="28"/>
          <w:szCs w:val="28"/>
        </w:rPr>
        <w:br/>
        <w:t>операций сектора государственного управления</w:t>
      </w:r>
    </w:p>
    <w:p w:rsidR="004F5757" w:rsidRPr="001528E8" w:rsidRDefault="004F5757" w:rsidP="00EF14A1">
      <w:pPr>
        <w:spacing w:after="0" w:line="240" w:lineRule="auto"/>
        <w:jc w:val="center"/>
        <w:rPr>
          <w:rFonts w:ascii="Times New Roman" w:hAnsi="Times New Roman" w:cs="Times New Roman"/>
          <w:sz w:val="28"/>
          <w:szCs w:val="28"/>
        </w:rPr>
      </w:pPr>
    </w:p>
    <w:tbl>
      <w:tblPr>
        <w:tblW w:w="9547" w:type="dxa"/>
        <w:tblInd w:w="-106" w:type="dxa"/>
        <w:tblBorders>
          <w:top w:val="single" w:sz="4" w:space="0" w:color="auto"/>
          <w:left w:val="single" w:sz="4" w:space="0" w:color="auto"/>
          <w:right w:val="single" w:sz="4" w:space="0" w:color="auto"/>
          <w:insideV w:val="single" w:sz="4" w:space="0" w:color="auto"/>
        </w:tblBorders>
        <w:tblLook w:val="01E0"/>
      </w:tblPr>
      <w:tblGrid>
        <w:gridCol w:w="1204"/>
        <w:gridCol w:w="8343"/>
      </w:tblGrid>
      <w:tr w:rsidR="004F5757" w:rsidRPr="008F755E">
        <w:trPr>
          <w:trHeight w:val="659"/>
        </w:trPr>
        <w:tc>
          <w:tcPr>
            <w:tcW w:w="1204" w:type="dxa"/>
            <w:tcBorders>
              <w:top w:val="single" w:sz="4" w:space="0" w:color="auto"/>
            </w:tcBorders>
            <w:vAlign w:val="center"/>
          </w:tcPr>
          <w:p w:rsidR="004F5757" w:rsidRPr="001528E8" w:rsidRDefault="004F5757" w:rsidP="003D5404">
            <w:pPr>
              <w:spacing w:after="0" w:line="240" w:lineRule="auto"/>
              <w:ind w:left="146"/>
              <w:rPr>
                <w:rFonts w:ascii="Times New Roman" w:hAnsi="Times New Roman" w:cs="Times New Roman"/>
                <w:sz w:val="28"/>
                <w:szCs w:val="28"/>
              </w:rPr>
            </w:pPr>
            <w:r w:rsidRPr="001528E8">
              <w:rPr>
                <w:rFonts w:ascii="Times New Roman" w:hAnsi="Times New Roman" w:cs="Times New Roman"/>
                <w:sz w:val="28"/>
                <w:szCs w:val="28"/>
              </w:rPr>
              <w:t>Код</w:t>
            </w:r>
          </w:p>
        </w:tc>
        <w:tc>
          <w:tcPr>
            <w:tcW w:w="8343" w:type="dxa"/>
            <w:tcBorders>
              <w:top w:val="single" w:sz="4" w:space="0" w:color="auto"/>
            </w:tcBorders>
            <w:vAlign w:val="center"/>
          </w:tcPr>
          <w:p w:rsidR="004F5757" w:rsidRPr="001528E8" w:rsidRDefault="004F5757" w:rsidP="003D5404">
            <w:pPr>
              <w:spacing w:after="0" w:line="240" w:lineRule="auto"/>
              <w:ind w:right="141"/>
              <w:rPr>
                <w:rFonts w:ascii="Times New Roman" w:hAnsi="Times New Roman" w:cs="Times New Roman"/>
                <w:sz w:val="28"/>
                <w:szCs w:val="28"/>
              </w:rPr>
            </w:pPr>
            <w:r w:rsidRPr="001528E8">
              <w:rPr>
                <w:rFonts w:ascii="Times New Roman" w:hAnsi="Times New Roman" w:cs="Times New Roman"/>
                <w:sz w:val="28"/>
                <w:szCs w:val="28"/>
              </w:rPr>
              <w:t>Наименование показателя</w:t>
            </w:r>
          </w:p>
        </w:tc>
      </w:tr>
    </w:tbl>
    <w:p w:rsidR="004F5757" w:rsidRPr="001528E8" w:rsidRDefault="004F5757" w:rsidP="003D5404">
      <w:pPr>
        <w:spacing w:after="0" w:line="240" w:lineRule="auto"/>
        <w:jc w:val="center"/>
        <w:rPr>
          <w:rFonts w:ascii="Times New Roman" w:hAnsi="Times New Roman" w:cs="Times New Roman"/>
          <w:vanish/>
          <w:sz w:val="2"/>
          <w:szCs w:val="2"/>
        </w:rPr>
      </w:pPr>
    </w:p>
    <w:tbl>
      <w:tblPr>
        <w:tblW w:w="9547" w:type="dxa"/>
        <w:tblInd w:w="-106" w:type="dxa"/>
        <w:tblLook w:val="0000"/>
      </w:tblPr>
      <w:tblGrid>
        <w:gridCol w:w="1196"/>
        <w:gridCol w:w="8351"/>
      </w:tblGrid>
      <w:tr w:rsidR="004F5757" w:rsidRPr="008F755E">
        <w:trPr>
          <w:cantSplit/>
          <w:trHeight w:val="20"/>
          <w:tblHeader/>
        </w:trPr>
        <w:tc>
          <w:tcPr>
            <w:tcW w:w="1196" w:type="dxa"/>
            <w:tcBorders>
              <w:top w:val="single" w:sz="4" w:space="0" w:color="auto"/>
              <w:left w:val="single" w:sz="4" w:space="0" w:color="auto"/>
              <w:bottom w:val="single" w:sz="4" w:space="0" w:color="auto"/>
              <w:right w:val="single" w:sz="4" w:space="0" w:color="auto"/>
            </w:tcBorders>
          </w:tcPr>
          <w:p w:rsidR="004F5757" w:rsidRPr="001528E8" w:rsidRDefault="004F5757" w:rsidP="003D5404">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1</w:t>
            </w:r>
          </w:p>
        </w:tc>
        <w:tc>
          <w:tcPr>
            <w:tcW w:w="8351" w:type="dxa"/>
            <w:tcBorders>
              <w:top w:val="single" w:sz="4" w:space="0" w:color="auto"/>
              <w:left w:val="nil"/>
              <w:bottom w:val="single" w:sz="4" w:space="0" w:color="auto"/>
              <w:right w:val="single" w:sz="4" w:space="0" w:color="auto"/>
            </w:tcBorders>
          </w:tcPr>
          <w:p w:rsidR="004F5757" w:rsidRPr="001528E8" w:rsidRDefault="004F5757" w:rsidP="003D5404">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200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Расходы</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труда, начисления на выплаты по оплате труда</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211</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Заработная плата</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Прочие несоциальные выплаты персоналу в денежной форме</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213</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Начисления на выплаты по оплате труда</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работ, услуг</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221</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связи</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Транспортные услуги</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Коммунальные услуги</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223.1</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предоставления тепловой энергии</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печного отопления</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223.3</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горячего водоснабжения</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223.4</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холодного водоснабжения</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223.5</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предоставления газа</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223.6</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предоставления электроэнергии</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223.7</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услуг канализации, ассенизации, водоотведения</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223.8</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Другие расходы по оплате коммунальных услуг</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Оплата энергосервисных договоров (контрактов)</w:t>
            </w:r>
          </w:p>
        </w:tc>
      </w:tr>
      <w:tr w:rsidR="004F5757" w:rsidRPr="008F755E">
        <w:trPr>
          <w:cantSplit/>
          <w:trHeight w:val="73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223.9.1</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p>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за счет экономии расходов на оплату услуг предоставления тепловой энергии</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r w:rsidRPr="001528E8">
              <w:rPr>
                <w:rFonts w:ascii="Times New Roman" w:hAnsi="Times New Roman" w:cs="Times New Roman"/>
                <w:sz w:val="28"/>
                <w:szCs w:val="28"/>
              </w:rPr>
              <w:br/>
              <w:t>за счет экономии расходов на оплату услуг печного отопления</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223.9.3</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горячего водоснабжения</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223.9.4</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w:t>
            </w:r>
            <w:r w:rsidRPr="001528E8">
              <w:rPr>
                <w:rFonts w:ascii="Times New Roman" w:hAnsi="Times New Roman" w:cs="Times New Roman"/>
                <w:sz w:val="28"/>
                <w:szCs w:val="28"/>
              </w:rPr>
              <w:br/>
              <w:t xml:space="preserve">(контрактов) за счет экономии расходов на оплату услуг </w:t>
            </w:r>
            <w:r w:rsidRPr="001528E8">
              <w:rPr>
                <w:rFonts w:ascii="Times New Roman" w:hAnsi="Times New Roman" w:cs="Times New Roman"/>
                <w:sz w:val="28"/>
                <w:szCs w:val="28"/>
              </w:rPr>
              <w:br/>
              <w:t>холодного водоснабжения</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223.9.5</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r w:rsidRPr="001528E8">
              <w:rPr>
                <w:rFonts w:ascii="Times New Roman" w:hAnsi="Times New Roman" w:cs="Times New Roman"/>
                <w:sz w:val="28"/>
                <w:szCs w:val="28"/>
              </w:rPr>
              <w:br/>
              <w:t>за счет экономии расходов на оплату услуг предоставления газа</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223.9.6</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Расходы на оплату энергосервисных договоров (контрактов) </w:t>
            </w:r>
            <w:r w:rsidRPr="001528E8">
              <w:rPr>
                <w:rFonts w:ascii="Times New Roman" w:hAnsi="Times New Roman" w:cs="Times New Roman"/>
                <w:sz w:val="28"/>
                <w:szCs w:val="28"/>
              </w:rPr>
              <w:br/>
              <w:t>за счет экономии расходов на оплату услуг предоставления электроэнергии</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224</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Арендная плата за пользование имуществом (за исключением земельных участков и других обособленных природных объектов)</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Работы, услуги по содержанию имущества</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225.1</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Содержание нефинансовых активов в чистоте</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Текущий ремонт (ремонт)</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225.3</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Капитальный ремонт</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225.4</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Противопожарные мероприятия, связанные с содержанием имущества</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225.5</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Пусконаладочные работы</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225.6</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Другие расходы по содержанию имущества</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Прочие работы, услуги</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226.1</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Научно-исследовательские, опытно-конструкторские работы, услуги по типовому проектированию</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226.3</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Проектные и изыскательские работы</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br w:type="page"/>
              <w:t>226.4</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по организации питания</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226.5</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Услуги по охране </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226.7</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в области информационных технологий</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226.8</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Типографские работы, услуги</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226.9</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Медицинские услуги и санитарно-эпидемиологические работы </w:t>
            </w:r>
            <w:r w:rsidRPr="001528E8">
              <w:rPr>
                <w:rFonts w:ascii="Times New Roman" w:hAnsi="Times New Roman" w:cs="Times New Roman"/>
                <w:sz w:val="28"/>
                <w:szCs w:val="28"/>
              </w:rPr>
              <w:br/>
              <w:t>и услуги (не связанные с содержанием имущества)</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226.10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работы и услуги</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227</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Страхование</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228</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Услуги, работы для целей капитальных вложений</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229</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Арендная плата за пользование земельными участками и другими обособленными природными объектами</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государственного (муниципального) долга</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231</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внутреннего долга</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внешнего долга</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233</w:t>
            </w:r>
          </w:p>
        </w:tc>
        <w:tc>
          <w:tcPr>
            <w:tcW w:w="8351" w:type="dxa"/>
            <w:tcBorders>
              <w:top w:val="nil"/>
              <w:left w:val="nil"/>
              <w:bottom w:val="single" w:sz="4" w:space="0" w:color="auto"/>
              <w:right w:val="single" w:sz="4" w:space="0" w:color="auto"/>
            </w:tcBorders>
          </w:tcPr>
          <w:p w:rsidR="004F5757" w:rsidRPr="001528E8" w:rsidRDefault="004F5757" w:rsidP="0015409B">
            <w:pPr>
              <w:tabs>
                <w:tab w:val="left" w:pos="915"/>
              </w:tabs>
              <w:spacing w:after="0" w:line="240" w:lineRule="auto"/>
              <w:rPr>
                <w:rFonts w:ascii="Times New Roman" w:hAnsi="Times New Roman" w:cs="Times New Roman"/>
                <w:sz w:val="28"/>
                <w:szCs w:val="28"/>
              </w:rPr>
            </w:pPr>
            <w:r w:rsidRPr="001528E8">
              <w:rPr>
                <w:rFonts w:ascii="Times New Roman" w:hAnsi="Times New Roman" w:cs="Times New Roman"/>
                <w:sz w:val="28"/>
                <w:szCs w:val="28"/>
              </w:rPr>
              <w:t>Обслуживание долговых обязательств учреждений</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234</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Процентные расходы по обязательствам</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текущего характера организациям</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241</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государственным (муниципальным) бюджетным и автономным учреждениям</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финансовым организациям государственного сектора на производство</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245</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246</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некоммерческим организациям и физическим лицам – производителям товаров, работ и услуг на производство</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Безвозмездные перечисления бюджетам</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251.1</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 (для исключения внутренних оборотов)</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 (ТФОМС)</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251.3</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Перечисления другим бюджетам бюджетной системы </w:t>
            </w:r>
          </w:p>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Российской Федерации (не исключаемые из внутренних оборотов)</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Перечисления наднациональным организациям и правительствам иностранных государств</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253</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Перечисления международным организациям</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Социальное обеспечение</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261</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 xml:space="preserve">Пенсии, пособия и выплаты по пенсионному, социальному </w:t>
            </w:r>
            <w:r w:rsidRPr="001528E8">
              <w:rPr>
                <w:rFonts w:ascii="Times New Roman" w:hAnsi="Times New Roman" w:cs="Times New Roman"/>
                <w:sz w:val="28"/>
                <w:szCs w:val="28"/>
              </w:rPr>
              <w:br/>
              <w:t>и медицинскому страхованию населения</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Пособия по социальной помощи населению</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263</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Пенсии, пособия, выплачиваемые организациями сектора государственного управления</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264</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Пенсии, пособия, выплачиваемые работодателями, нанимателями бывшим работникам в денежной форме</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266</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Социальные пособия и компенсации персоналу в денежной форме</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Прочие расходы</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br w:type="page"/>
              <w:t>291</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Налоги, пошлины и сборы</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Штрафы за нарушение законодательства о налогах и сборах, законодательства о страховых взносах</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296</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выплаты текущего характера физическим лицам</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297</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выплаты текущего характера организациям</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300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Поступление нефинансовых активов</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310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основных средств</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311</w:t>
            </w:r>
          </w:p>
        </w:tc>
        <w:tc>
          <w:tcPr>
            <w:tcW w:w="8351" w:type="dxa"/>
            <w:tcBorders>
              <w:top w:val="nil"/>
              <w:left w:val="nil"/>
              <w:bottom w:val="single" w:sz="4" w:space="0" w:color="auto"/>
              <w:right w:val="single" w:sz="4" w:space="0" w:color="auto"/>
            </w:tcBorders>
          </w:tcPr>
          <w:p w:rsidR="004F5757" w:rsidRPr="001528E8" w:rsidRDefault="004F5757" w:rsidP="0015409B">
            <w:pPr>
              <w:autoSpaceDE w:val="0"/>
              <w:autoSpaceDN w:val="0"/>
              <w:adjustRightInd w:val="0"/>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основных средств, осуществляемое в рамках бюджетных инвестиций</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312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Иные расходы, связанные с увеличением стоимости основных средств</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материальных запасов</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341</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лекарственных препаратов и материалов, применяемых в медицинских целях</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343</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горюче-смазочных материалов</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343.2</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прочих горюче-смазочных материалов</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EC5BA7">
            <w:pPr>
              <w:spacing w:after="0" w:line="240" w:lineRule="auto"/>
              <w:rPr>
                <w:rFonts w:ascii="Times New Roman" w:hAnsi="Times New Roman" w:cs="Times New Roman"/>
                <w:sz w:val="28"/>
                <w:szCs w:val="28"/>
                <w:lang w:val="en-US"/>
              </w:rPr>
            </w:pPr>
            <w:r w:rsidRPr="001528E8">
              <w:rPr>
                <w:rFonts w:ascii="Times New Roman" w:hAnsi="Times New Roman" w:cs="Times New Roman"/>
                <w:sz w:val="28"/>
                <w:szCs w:val="28"/>
                <w:lang w:val="en-US"/>
              </w:rPr>
              <w:t>344</w:t>
            </w:r>
          </w:p>
        </w:tc>
        <w:tc>
          <w:tcPr>
            <w:tcW w:w="8351" w:type="dxa"/>
            <w:tcBorders>
              <w:top w:val="nil"/>
              <w:left w:val="nil"/>
              <w:bottom w:val="single" w:sz="4" w:space="0" w:color="auto"/>
              <w:right w:val="single" w:sz="4" w:space="0" w:color="auto"/>
            </w:tcBorders>
          </w:tcPr>
          <w:p w:rsidR="004F5757" w:rsidRPr="001528E8" w:rsidRDefault="004F5757" w:rsidP="00EC5BA7">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строительных материалов</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345</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мягкого инвентаря</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346</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прочих материальных запасов</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349</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прочих материальных запасов однократного применения</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500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Поступление финансовых активов</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530</w:t>
            </w:r>
          </w:p>
        </w:tc>
        <w:tc>
          <w:tcPr>
            <w:tcW w:w="8351" w:type="dxa"/>
            <w:tcBorders>
              <w:top w:val="nil"/>
              <w:left w:val="nil"/>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Увеличение стоимости акций и иных форм участия в капитале</w:t>
            </w:r>
          </w:p>
        </w:tc>
      </w:tr>
      <w:tr w:rsidR="004F5757" w:rsidRPr="008F755E">
        <w:trPr>
          <w:cantSplit/>
          <w:trHeight w:val="20"/>
        </w:trPr>
        <w:tc>
          <w:tcPr>
            <w:tcW w:w="1196" w:type="dxa"/>
            <w:tcBorders>
              <w:top w:val="nil"/>
              <w:left w:val="single" w:sz="4" w:space="0" w:color="auto"/>
              <w:bottom w:val="single" w:sz="4" w:space="0" w:color="auto"/>
              <w:right w:val="single" w:sz="4" w:space="0" w:color="auto"/>
            </w:tcBorders>
          </w:tcPr>
          <w:p w:rsidR="004F5757" w:rsidRPr="001528E8"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999</w:t>
            </w:r>
          </w:p>
        </w:tc>
        <w:tc>
          <w:tcPr>
            <w:tcW w:w="8351" w:type="dxa"/>
            <w:tcBorders>
              <w:top w:val="nil"/>
              <w:left w:val="nil"/>
              <w:bottom w:val="single" w:sz="4" w:space="0" w:color="auto"/>
              <w:right w:val="single" w:sz="4" w:space="0" w:color="auto"/>
            </w:tcBorders>
          </w:tcPr>
          <w:p w:rsidR="004F5757" w:rsidRPr="00C07D3A" w:rsidRDefault="004F5757" w:rsidP="0015409B">
            <w:pPr>
              <w:spacing w:after="0" w:line="240" w:lineRule="auto"/>
              <w:rPr>
                <w:rFonts w:ascii="Times New Roman" w:hAnsi="Times New Roman" w:cs="Times New Roman"/>
                <w:sz w:val="28"/>
                <w:szCs w:val="28"/>
              </w:rPr>
            </w:pPr>
            <w:r w:rsidRPr="001528E8">
              <w:rPr>
                <w:rFonts w:ascii="Times New Roman" w:hAnsi="Times New Roman" w:cs="Times New Roman"/>
                <w:sz w:val="28"/>
                <w:szCs w:val="28"/>
              </w:rPr>
              <w:t>Условно утвержденные расходы</w:t>
            </w:r>
          </w:p>
        </w:tc>
      </w:tr>
    </w:tbl>
    <w:p w:rsidR="004F5757" w:rsidRDefault="004F5757" w:rsidP="00EF14A1">
      <w:pPr>
        <w:spacing w:after="0" w:line="240" w:lineRule="auto"/>
        <w:rPr>
          <w:rFonts w:ascii="Times New Roman" w:hAnsi="Times New Roman" w:cs="Times New Roman"/>
          <w:sz w:val="28"/>
          <w:szCs w:val="28"/>
        </w:rPr>
      </w:pPr>
    </w:p>
    <w:p w:rsidR="004F5757" w:rsidRDefault="004F5757" w:rsidP="00EF14A1">
      <w:pPr>
        <w:spacing w:after="0" w:line="240" w:lineRule="auto"/>
        <w:rPr>
          <w:rFonts w:ascii="Times New Roman" w:hAnsi="Times New Roman" w:cs="Times New Roman"/>
          <w:sz w:val="28"/>
          <w:szCs w:val="28"/>
        </w:rPr>
      </w:pPr>
    </w:p>
    <w:p w:rsidR="004F5757" w:rsidRDefault="004F5757" w:rsidP="00EF14A1">
      <w:pPr>
        <w:spacing w:after="0" w:line="240" w:lineRule="auto"/>
        <w:rPr>
          <w:rFonts w:ascii="Times New Roman" w:hAnsi="Times New Roman" w:cs="Times New Roman"/>
          <w:sz w:val="28"/>
          <w:szCs w:val="28"/>
        </w:rPr>
      </w:pPr>
    </w:p>
    <w:p w:rsidR="004F5757" w:rsidRDefault="004F5757" w:rsidP="00EF14A1">
      <w:pPr>
        <w:spacing w:after="0" w:line="240" w:lineRule="auto"/>
        <w:rPr>
          <w:rFonts w:ascii="Times New Roman" w:hAnsi="Times New Roman" w:cs="Times New Roman"/>
          <w:sz w:val="28"/>
          <w:szCs w:val="28"/>
        </w:rPr>
      </w:pPr>
    </w:p>
    <w:p w:rsidR="004F5757" w:rsidRDefault="004F5757" w:rsidP="00EF14A1">
      <w:pPr>
        <w:spacing w:after="0" w:line="240" w:lineRule="auto"/>
        <w:rPr>
          <w:rFonts w:ascii="Times New Roman" w:hAnsi="Times New Roman" w:cs="Times New Roman"/>
          <w:sz w:val="28"/>
          <w:szCs w:val="28"/>
        </w:rPr>
      </w:pPr>
    </w:p>
    <w:p w:rsidR="004F5757" w:rsidRPr="00C07D3A" w:rsidRDefault="004F5757" w:rsidP="002B5B75">
      <w:pPr>
        <w:spacing w:after="0" w:line="240" w:lineRule="auto"/>
        <w:jc w:val="center"/>
        <w:rPr>
          <w:rFonts w:ascii="Times New Roman" w:hAnsi="Times New Roman" w:cs="Times New Roman"/>
          <w:sz w:val="28"/>
          <w:szCs w:val="28"/>
        </w:rPr>
      </w:pPr>
    </w:p>
    <w:sectPr w:rsidR="004F5757" w:rsidRPr="00C07D3A" w:rsidSect="00F6085F">
      <w:pgSz w:w="11906" w:h="16838" w:code="9"/>
      <w:pgMar w:top="1160" w:right="851" w:bottom="1135"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757" w:rsidRDefault="004F5757" w:rsidP="009B6F8B">
      <w:pPr>
        <w:spacing w:after="0" w:line="240" w:lineRule="auto"/>
        <w:rPr>
          <w:rFonts w:cs="Times New Roman"/>
        </w:rPr>
      </w:pPr>
      <w:r>
        <w:rPr>
          <w:rFonts w:cs="Times New Roman"/>
        </w:rPr>
        <w:separator/>
      </w:r>
    </w:p>
  </w:endnote>
  <w:endnote w:type="continuationSeparator" w:id="1">
    <w:p w:rsidR="004F5757" w:rsidRDefault="004F5757" w:rsidP="009B6F8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57" w:rsidRDefault="004F57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57" w:rsidRDefault="004F5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757" w:rsidRDefault="004F5757" w:rsidP="009B6F8B">
      <w:pPr>
        <w:spacing w:after="0" w:line="240" w:lineRule="auto"/>
        <w:rPr>
          <w:rFonts w:cs="Times New Roman"/>
        </w:rPr>
      </w:pPr>
      <w:r>
        <w:rPr>
          <w:rFonts w:cs="Times New Roman"/>
        </w:rPr>
        <w:separator/>
      </w:r>
    </w:p>
  </w:footnote>
  <w:footnote w:type="continuationSeparator" w:id="1">
    <w:p w:rsidR="004F5757" w:rsidRDefault="004F5757" w:rsidP="009B6F8B">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57" w:rsidRPr="00EB60E5" w:rsidRDefault="004F5757">
    <w:pPr>
      <w:pStyle w:val="Header"/>
      <w:jc w:val="center"/>
      <w:rPr>
        <w:sz w:val="20"/>
        <w:szCs w:val="20"/>
      </w:rPr>
    </w:pPr>
    <w:r w:rsidRPr="00EB60E5">
      <w:rPr>
        <w:sz w:val="20"/>
        <w:szCs w:val="20"/>
      </w:rPr>
      <w:fldChar w:fldCharType="begin"/>
    </w:r>
    <w:r w:rsidRPr="00EB60E5">
      <w:rPr>
        <w:sz w:val="20"/>
        <w:szCs w:val="20"/>
      </w:rPr>
      <w:instrText>PAGE   \* MERGEFORMAT</w:instrText>
    </w:r>
    <w:r w:rsidRPr="00EB60E5">
      <w:rPr>
        <w:sz w:val="20"/>
        <w:szCs w:val="20"/>
      </w:rPr>
      <w:fldChar w:fldCharType="separate"/>
    </w:r>
    <w:r>
      <w:rPr>
        <w:noProof/>
        <w:sz w:val="20"/>
        <w:szCs w:val="20"/>
      </w:rPr>
      <w:t>23</w:t>
    </w:r>
    <w:r w:rsidRPr="00EB60E5">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57" w:rsidRDefault="004F57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981"/>
    <w:multiLevelType w:val="hybridMultilevel"/>
    <w:tmpl w:val="171026BC"/>
    <w:lvl w:ilvl="0" w:tplc="060E7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2339ED"/>
    <w:multiLevelType w:val="hybridMultilevel"/>
    <w:tmpl w:val="DE0CFD5E"/>
    <w:lvl w:ilvl="0" w:tplc="6A6C0CF8">
      <w:start w:val="1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
    <w:nsid w:val="0A4115CB"/>
    <w:multiLevelType w:val="hybridMultilevel"/>
    <w:tmpl w:val="44249108"/>
    <w:lvl w:ilvl="0" w:tplc="4D4E3818">
      <w:start w:val="522"/>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CAD0DF2"/>
    <w:multiLevelType w:val="hybridMultilevel"/>
    <w:tmpl w:val="40BA7328"/>
    <w:lvl w:ilvl="0" w:tplc="646AD462">
      <w:start w:val="1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4">
    <w:nsid w:val="0E4F23B5"/>
    <w:multiLevelType w:val="hybridMultilevel"/>
    <w:tmpl w:val="49CA1F30"/>
    <w:lvl w:ilvl="0" w:tplc="D28CD0DE">
      <w:start w:val="1"/>
      <w:numFmt w:val="decimal"/>
      <w:lvlText w:val="%1"/>
      <w:lvlJc w:val="left"/>
      <w:pPr>
        <w:ind w:left="1864" w:hanging="360"/>
      </w:pPr>
      <w:rPr>
        <w:rFonts w:hint="default"/>
      </w:rPr>
    </w:lvl>
    <w:lvl w:ilvl="1" w:tplc="04190019">
      <w:start w:val="1"/>
      <w:numFmt w:val="lowerLetter"/>
      <w:lvlText w:val="%2."/>
      <w:lvlJc w:val="left"/>
      <w:pPr>
        <w:ind w:left="2584" w:hanging="360"/>
      </w:pPr>
    </w:lvl>
    <w:lvl w:ilvl="2" w:tplc="0419001B">
      <w:start w:val="1"/>
      <w:numFmt w:val="lowerRoman"/>
      <w:lvlText w:val="%3."/>
      <w:lvlJc w:val="right"/>
      <w:pPr>
        <w:ind w:left="3304" w:hanging="180"/>
      </w:pPr>
    </w:lvl>
    <w:lvl w:ilvl="3" w:tplc="0419000F">
      <w:start w:val="1"/>
      <w:numFmt w:val="decimal"/>
      <w:lvlText w:val="%4."/>
      <w:lvlJc w:val="left"/>
      <w:pPr>
        <w:ind w:left="4024" w:hanging="360"/>
      </w:pPr>
    </w:lvl>
    <w:lvl w:ilvl="4" w:tplc="04190019">
      <w:start w:val="1"/>
      <w:numFmt w:val="lowerLetter"/>
      <w:lvlText w:val="%5."/>
      <w:lvlJc w:val="left"/>
      <w:pPr>
        <w:ind w:left="4744" w:hanging="360"/>
      </w:pPr>
    </w:lvl>
    <w:lvl w:ilvl="5" w:tplc="0419001B">
      <w:start w:val="1"/>
      <w:numFmt w:val="lowerRoman"/>
      <w:lvlText w:val="%6."/>
      <w:lvlJc w:val="right"/>
      <w:pPr>
        <w:ind w:left="5464" w:hanging="180"/>
      </w:pPr>
    </w:lvl>
    <w:lvl w:ilvl="6" w:tplc="0419000F">
      <w:start w:val="1"/>
      <w:numFmt w:val="decimal"/>
      <w:lvlText w:val="%7."/>
      <w:lvlJc w:val="left"/>
      <w:pPr>
        <w:ind w:left="6184" w:hanging="360"/>
      </w:pPr>
    </w:lvl>
    <w:lvl w:ilvl="7" w:tplc="04190019">
      <w:start w:val="1"/>
      <w:numFmt w:val="lowerLetter"/>
      <w:lvlText w:val="%8."/>
      <w:lvlJc w:val="left"/>
      <w:pPr>
        <w:ind w:left="6904" w:hanging="360"/>
      </w:pPr>
    </w:lvl>
    <w:lvl w:ilvl="8" w:tplc="0419001B">
      <w:start w:val="1"/>
      <w:numFmt w:val="lowerRoman"/>
      <w:lvlText w:val="%9."/>
      <w:lvlJc w:val="right"/>
      <w:pPr>
        <w:ind w:left="7624" w:hanging="180"/>
      </w:pPr>
    </w:lvl>
  </w:abstractNum>
  <w:abstractNum w:abstractNumId="5">
    <w:nsid w:val="10036DDE"/>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53B389F"/>
    <w:multiLevelType w:val="hybridMultilevel"/>
    <w:tmpl w:val="171026BC"/>
    <w:lvl w:ilvl="0" w:tplc="060E7F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BF428C1"/>
    <w:multiLevelType w:val="hybridMultilevel"/>
    <w:tmpl w:val="EDC2BAE6"/>
    <w:lvl w:ilvl="0" w:tplc="9092D52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F287B5C"/>
    <w:multiLevelType w:val="multilevel"/>
    <w:tmpl w:val="1172AF1E"/>
    <w:lvl w:ilvl="0">
      <w:start w:val="1"/>
      <w:numFmt w:val="decimal"/>
      <w:lvlText w:val="%1."/>
      <w:lvlJc w:val="left"/>
      <w:pPr>
        <w:ind w:left="720" w:hanging="360"/>
      </w:pPr>
      <w:rPr>
        <w:rFonts w:hint="default"/>
      </w:rPr>
    </w:lvl>
    <w:lvl w:ilvl="1">
      <w:start w:val="1"/>
      <w:numFmt w:val="decimal"/>
      <w:lvlText w:val="%2.6."/>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075573"/>
    <w:multiLevelType w:val="multilevel"/>
    <w:tmpl w:val="C952F738"/>
    <w:lvl w:ilvl="0">
      <w:start w:val="2"/>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7"/>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A4605FA"/>
    <w:multiLevelType w:val="hybridMultilevel"/>
    <w:tmpl w:val="8CFC1E0E"/>
    <w:lvl w:ilvl="0" w:tplc="5D561D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AA77B98"/>
    <w:multiLevelType w:val="multilevel"/>
    <w:tmpl w:val="72325A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3337845"/>
    <w:multiLevelType w:val="hybridMultilevel"/>
    <w:tmpl w:val="E5C665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DB6DEF"/>
    <w:multiLevelType w:val="hybridMultilevel"/>
    <w:tmpl w:val="F5F2DF24"/>
    <w:lvl w:ilvl="0" w:tplc="1E76E7B6">
      <w:start w:val="14"/>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3AB14587"/>
    <w:multiLevelType w:val="multilevel"/>
    <w:tmpl w:val="3E84C974"/>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E5039A7"/>
    <w:multiLevelType w:val="hybridMultilevel"/>
    <w:tmpl w:val="59242DB4"/>
    <w:lvl w:ilvl="0" w:tplc="0A5CC634">
      <w:start w:val="1"/>
      <w:numFmt w:val="decimal"/>
      <w:lvlText w:val="%1."/>
      <w:lvlJc w:val="left"/>
      <w:pPr>
        <w:ind w:left="2224" w:hanging="360"/>
      </w:pPr>
      <w:rPr>
        <w:rFonts w:hint="default"/>
      </w:rPr>
    </w:lvl>
    <w:lvl w:ilvl="1" w:tplc="04190019">
      <w:start w:val="1"/>
      <w:numFmt w:val="lowerLetter"/>
      <w:lvlText w:val="%2."/>
      <w:lvlJc w:val="left"/>
      <w:pPr>
        <w:ind w:left="2944" w:hanging="360"/>
      </w:pPr>
    </w:lvl>
    <w:lvl w:ilvl="2" w:tplc="0419001B">
      <w:start w:val="1"/>
      <w:numFmt w:val="lowerRoman"/>
      <w:lvlText w:val="%3."/>
      <w:lvlJc w:val="right"/>
      <w:pPr>
        <w:ind w:left="3664" w:hanging="180"/>
      </w:pPr>
    </w:lvl>
    <w:lvl w:ilvl="3" w:tplc="0419000F">
      <w:start w:val="1"/>
      <w:numFmt w:val="decimal"/>
      <w:lvlText w:val="%4."/>
      <w:lvlJc w:val="left"/>
      <w:pPr>
        <w:ind w:left="4384" w:hanging="360"/>
      </w:pPr>
    </w:lvl>
    <w:lvl w:ilvl="4" w:tplc="04190019">
      <w:start w:val="1"/>
      <w:numFmt w:val="lowerLetter"/>
      <w:lvlText w:val="%5."/>
      <w:lvlJc w:val="left"/>
      <w:pPr>
        <w:ind w:left="5104" w:hanging="360"/>
      </w:pPr>
    </w:lvl>
    <w:lvl w:ilvl="5" w:tplc="0419001B">
      <w:start w:val="1"/>
      <w:numFmt w:val="lowerRoman"/>
      <w:lvlText w:val="%6."/>
      <w:lvlJc w:val="right"/>
      <w:pPr>
        <w:ind w:left="5824" w:hanging="180"/>
      </w:pPr>
    </w:lvl>
    <w:lvl w:ilvl="6" w:tplc="0419000F">
      <w:start w:val="1"/>
      <w:numFmt w:val="decimal"/>
      <w:lvlText w:val="%7."/>
      <w:lvlJc w:val="left"/>
      <w:pPr>
        <w:ind w:left="6544" w:hanging="360"/>
      </w:pPr>
    </w:lvl>
    <w:lvl w:ilvl="7" w:tplc="04190019">
      <w:start w:val="1"/>
      <w:numFmt w:val="lowerLetter"/>
      <w:lvlText w:val="%8."/>
      <w:lvlJc w:val="left"/>
      <w:pPr>
        <w:ind w:left="7264" w:hanging="360"/>
      </w:pPr>
    </w:lvl>
    <w:lvl w:ilvl="8" w:tplc="0419001B">
      <w:start w:val="1"/>
      <w:numFmt w:val="lowerRoman"/>
      <w:lvlText w:val="%9."/>
      <w:lvlJc w:val="right"/>
      <w:pPr>
        <w:ind w:left="7984" w:hanging="180"/>
      </w:pPr>
    </w:lvl>
  </w:abstractNum>
  <w:abstractNum w:abstractNumId="16">
    <w:nsid w:val="40C93315"/>
    <w:multiLevelType w:val="multilevel"/>
    <w:tmpl w:val="C14E7D3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3FA0314"/>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40E0DF1"/>
    <w:multiLevelType w:val="hybridMultilevel"/>
    <w:tmpl w:val="CE948F82"/>
    <w:lvl w:ilvl="0" w:tplc="5378827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45A22CE3"/>
    <w:multiLevelType w:val="hybridMultilevel"/>
    <w:tmpl w:val="F62A44BA"/>
    <w:lvl w:ilvl="0" w:tplc="3C62DB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97A16DD"/>
    <w:multiLevelType w:val="hybridMultilevel"/>
    <w:tmpl w:val="5EDC9CCC"/>
    <w:lvl w:ilvl="0" w:tplc="EA6A9B0A">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9A335E1"/>
    <w:multiLevelType w:val="hybridMultilevel"/>
    <w:tmpl w:val="4B80CD90"/>
    <w:lvl w:ilvl="0" w:tplc="D45ECFCC">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2">
    <w:nsid w:val="4EFC613E"/>
    <w:multiLevelType w:val="hybridMultilevel"/>
    <w:tmpl w:val="D586F5DE"/>
    <w:lvl w:ilvl="0" w:tplc="BE58CC9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D20351"/>
    <w:multiLevelType w:val="multilevel"/>
    <w:tmpl w:val="E738130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14A5145"/>
    <w:multiLevelType w:val="hybridMultilevel"/>
    <w:tmpl w:val="A76672AC"/>
    <w:lvl w:ilvl="0" w:tplc="63F071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4E16164"/>
    <w:multiLevelType w:val="hybridMultilevel"/>
    <w:tmpl w:val="58F66A7A"/>
    <w:lvl w:ilvl="0" w:tplc="8DC8DDA4">
      <w:start w:val="14"/>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6">
    <w:nsid w:val="67A577AA"/>
    <w:multiLevelType w:val="hybridMultilevel"/>
    <w:tmpl w:val="8160B336"/>
    <w:lvl w:ilvl="0" w:tplc="A7588EAA">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7">
    <w:nsid w:val="67E91AB3"/>
    <w:multiLevelType w:val="hybridMultilevel"/>
    <w:tmpl w:val="D0C2433E"/>
    <w:lvl w:ilvl="0" w:tplc="1C66B4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869254D"/>
    <w:multiLevelType w:val="multilevel"/>
    <w:tmpl w:val="39A829AC"/>
    <w:lvl w:ilvl="0">
      <w:start w:val="2"/>
      <w:numFmt w:val="decimal"/>
      <w:lvlText w:val="%1."/>
      <w:lvlJc w:val="left"/>
      <w:pPr>
        <w:ind w:left="720" w:hanging="360"/>
      </w:pPr>
      <w:rPr>
        <w:rFonts w:hint="default"/>
      </w:rPr>
    </w:lvl>
    <w:lvl w:ilvl="1">
      <w:start w:val="2"/>
      <w:numFmt w:val="decimal"/>
      <w:lvlText w:val="%2.6."/>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B9F4EB2"/>
    <w:multiLevelType w:val="multilevel"/>
    <w:tmpl w:val="3B965B1C"/>
    <w:lvl w:ilvl="0">
      <w:start w:val="5"/>
      <w:numFmt w:val="decimal"/>
      <w:lvlText w:val="%1."/>
      <w:lvlJc w:val="left"/>
      <w:pPr>
        <w:ind w:left="1080" w:hanging="360"/>
      </w:pPr>
      <w:rPr>
        <w:rFonts w:hint="default"/>
      </w:rPr>
    </w:lvl>
    <w:lvl w:ilvl="1">
      <w:start w:val="1"/>
      <w:numFmt w:val="decimal"/>
      <w:isLgl/>
      <w:lvlText w:val="%1.%2."/>
      <w:lvlJc w:val="left"/>
      <w:pPr>
        <w:ind w:left="2145" w:hanging="1425"/>
      </w:pPr>
      <w:rPr>
        <w:rFonts w:hint="default"/>
      </w:rPr>
    </w:lvl>
    <w:lvl w:ilvl="2">
      <w:start w:val="4"/>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DC834B0"/>
    <w:multiLevelType w:val="hybridMultilevel"/>
    <w:tmpl w:val="61B009F0"/>
    <w:lvl w:ilvl="0" w:tplc="2C90EE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6"/>
  </w:num>
  <w:num w:numId="3">
    <w:abstractNumId w:val="0"/>
  </w:num>
  <w:num w:numId="4">
    <w:abstractNumId w:val="28"/>
  </w:num>
  <w:num w:numId="5">
    <w:abstractNumId w:val="27"/>
  </w:num>
  <w:num w:numId="6">
    <w:abstractNumId w:val="22"/>
  </w:num>
  <w:num w:numId="7">
    <w:abstractNumId w:val="20"/>
  </w:num>
  <w:num w:numId="8">
    <w:abstractNumId w:val="16"/>
  </w:num>
  <w:num w:numId="9">
    <w:abstractNumId w:val="11"/>
  </w:num>
  <w:num w:numId="10">
    <w:abstractNumId w:val="14"/>
  </w:num>
  <w:num w:numId="11">
    <w:abstractNumId w:val="29"/>
  </w:num>
  <w:num w:numId="12">
    <w:abstractNumId w:val="23"/>
  </w:num>
  <w:num w:numId="13">
    <w:abstractNumId w:val="17"/>
  </w:num>
  <w:num w:numId="14">
    <w:abstractNumId w:val="5"/>
  </w:num>
  <w:num w:numId="15">
    <w:abstractNumId w:val="9"/>
  </w:num>
  <w:num w:numId="16">
    <w:abstractNumId w:val="2"/>
  </w:num>
  <w:num w:numId="17">
    <w:abstractNumId w:val="13"/>
  </w:num>
  <w:num w:numId="18">
    <w:abstractNumId w:val="1"/>
  </w:num>
  <w:num w:numId="19">
    <w:abstractNumId w:val="3"/>
  </w:num>
  <w:num w:numId="20">
    <w:abstractNumId w:val="25"/>
  </w:num>
  <w:num w:numId="21">
    <w:abstractNumId w:val="19"/>
  </w:num>
  <w:num w:numId="22">
    <w:abstractNumId w:val="7"/>
  </w:num>
  <w:num w:numId="23">
    <w:abstractNumId w:val="4"/>
  </w:num>
  <w:num w:numId="24">
    <w:abstractNumId w:val="15"/>
  </w:num>
  <w:num w:numId="25">
    <w:abstractNumId w:val="21"/>
  </w:num>
  <w:num w:numId="26">
    <w:abstractNumId w:val="26"/>
  </w:num>
  <w:num w:numId="27">
    <w:abstractNumId w:val="10"/>
  </w:num>
  <w:num w:numId="28">
    <w:abstractNumId w:val="24"/>
  </w:num>
  <w:num w:numId="29">
    <w:abstractNumId w:val="30"/>
  </w:num>
  <w:num w:numId="30">
    <w:abstractNumId w:val="1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B75"/>
    <w:rsid w:val="000A0497"/>
    <w:rsid w:val="00101828"/>
    <w:rsid w:val="00134D72"/>
    <w:rsid w:val="0013611B"/>
    <w:rsid w:val="001528E8"/>
    <w:rsid w:val="0015409B"/>
    <w:rsid w:val="00155930"/>
    <w:rsid w:val="001A61DF"/>
    <w:rsid w:val="001A694E"/>
    <w:rsid w:val="001C084C"/>
    <w:rsid w:val="001C4402"/>
    <w:rsid w:val="001F03E4"/>
    <w:rsid w:val="00204028"/>
    <w:rsid w:val="00237B4E"/>
    <w:rsid w:val="00241A4A"/>
    <w:rsid w:val="002723E5"/>
    <w:rsid w:val="00282ACF"/>
    <w:rsid w:val="00294EFC"/>
    <w:rsid w:val="002B5B75"/>
    <w:rsid w:val="002C5175"/>
    <w:rsid w:val="00305DE5"/>
    <w:rsid w:val="0033757E"/>
    <w:rsid w:val="00354B23"/>
    <w:rsid w:val="00382687"/>
    <w:rsid w:val="003B6279"/>
    <w:rsid w:val="003D5404"/>
    <w:rsid w:val="003E6687"/>
    <w:rsid w:val="003E7879"/>
    <w:rsid w:val="00464BF1"/>
    <w:rsid w:val="004C5EE8"/>
    <w:rsid w:val="004E7AEE"/>
    <w:rsid w:val="004F2C3B"/>
    <w:rsid w:val="004F5757"/>
    <w:rsid w:val="00511287"/>
    <w:rsid w:val="0053491E"/>
    <w:rsid w:val="00580A4E"/>
    <w:rsid w:val="00581AE9"/>
    <w:rsid w:val="005D5163"/>
    <w:rsid w:val="006C7AE6"/>
    <w:rsid w:val="006F5ACD"/>
    <w:rsid w:val="00735466"/>
    <w:rsid w:val="00754C26"/>
    <w:rsid w:val="007B5FD7"/>
    <w:rsid w:val="007C5028"/>
    <w:rsid w:val="0081281D"/>
    <w:rsid w:val="0083152A"/>
    <w:rsid w:val="008902E6"/>
    <w:rsid w:val="00895821"/>
    <w:rsid w:val="008D7A23"/>
    <w:rsid w:val="008F755E"/>
    <w:rsid w:val="00932D14"/>
    <w:rsid w:val="009358D1"/>
    <w:rsid w:val="009571A3"/>
    <w:rsid w:val="00961D6C"/>
    <w:rsid w:val="009B6F8B"/>
    <w:rsid w:val="009C76BC"/>
    <w:rsid w:val="00A00428"/>
    <w:rsid w:val="00A27727"/>
    <w:rsid w:val="00A50E71"/>
    <w:rsid w:val="00AC1F71"/>
    <w:rsid w:val="00AD35EB"/>
    <w:rsid w:val="00AD4D1A"/>
    <w:rsid w:val="00B613B9"/>
    <w:rsid w:val="00B87EE8"/>
    <w:rsid w:val="00B91706"/>
    <w:rsid w:val="00BC2F19"/>
    <w:rsid w:val="00BF6213"/>
    <w:rsid w:val="00C07D3A"/>
    <w:rsid w:val="00C165DE"/>
    <w:rsid w:val="00C35640"/>
    <w:rsid w:val="00C5150D"/>
    <w:rsid w:val="00C60395"/>
    <w:rsid w:val="00C6101A"/>
    <w:rsid w:val="00C67B1D"/>
    <w:rsid w:val="00C92AC9"/>
    <w:rsid w:val="00CA6A16"/>
    <w:rsid w:val="00D103E9"/>
    <w:rsid w:val="00D85968"/>
    <w:rsid w:val="00D908CF"/>
    <w:rsid w:val="00D943C3"/>
    <w:rsid w:val="00DC3586"/>
    <w:rsid w:val="00DE4B70"/>
    <w:rsid w:val="00E15F37"/>
    <w:rsid w:val="00E9453D"/>
    <w:rsid w:val="00EB60E5"/>
    <w:rsid w:val="00EC5BA7"/>
    <w:rsid w:val="00EF14A1"/>
    <w:rsid w:val="00EF3996"/>
    <w:rsid w:val="00F6085F"/>
    <w:rsid w:val="00F9155E"/>
    <w:rsid w:val="00FE6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5B75"/>
    <w:pPr>
      <w:spacing w:after="200" w:line="276" w:lineRule="auto"/>
    </w:pPr>
    <w:rPr>
      <w:rFonts w:ascii="Calibri" w:eastAsia="Times New Roman" w:hAnsi="Calibri" w:cs="Calibri"/>
    </w:rPr>
  </w:style>
  <w:style w:type="paragraph" w:styleId="Heading1">
    <w:name w:val="heading 1"/>
    <w:basedOn w:val="Normal"/>
    <w:next w:val="Normal"/>
    <w:link w:val="Heading1Char"/>
    <w:uiPriority w:val="99"/>
    <w:qFormat/>
    <w:rsid w:val="002B5B75"/>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5B75"/>
    <w:rPr>
      <w:rFonts w:ascii="Arial" w:hAnsi="Arial" w:cs="Arial"/>
      <w:b/>
      <w:bCs/>
      <w:kern w:val="32"/>
      <w:sz w:val="32"/>
      <w:szCs w:val="32"/>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2B5B75"/>
    <w:pPr>
      <w:spacing w:after="160" w:line="240" w:lineRule="exact"/>
    </w:pPr>
    <w:rPr>
      <w:rFonts w:ascii="Times New Roman" w:hAnsi="Times New Roman" w:cs="Times New Roman"/>
      <w:sz w:val="28"/>
      <w:szCs w:val="28"/>
      <w:lang w:val="en-US"/>
    </w:rPr>
  </w:style>
  <w:style w:type="paragraph" w:styleId="BodyTextIndent">
    <w:name w:val="Body Text Indent"/>
    <w:aliases w:val="Нумерованный список !!,Надин стиль,Основной текст 1"/>
    <w:basedOn w:val="Normal"/>
    <w:link w:val="BodyTextIndentChar"/>
    <w:uiPriority w:val="99"/>
    <w:rsid w:val="002B5B75"/>
    <w:pPr>
      <w:spacing w:after="0" w:line="240" w:lineRule="auto"/>
      <w:ind w:firstLine="720"/>
      <w:jc w:val="both"/>
    </w:pPr>
    <w:rPr>
      <w:rFonts w:eastAsia="Calibri"/>
      <w:sz w:val="28"/>
      <w:szCs w:val="28"/>
    </w:rPr>
  </w:style>
  <w:style w:type="character" w:customStyle="1" w:styleId="BodyTextIndentChar">
    <w:name w:val="Body Text Indent Char"/>
    <w:aliases w:val="Нумерованный список !! Char,Надин стиль Char,Основной текст 1 Char"/>
    <w:basedOn w:val="DefaultParagraphFont"/>
    <w:link w:val="BodyTextIndent"/>
    <w:uiPriority w:val="99"/>
    <w:locked/>
    <w:rsid w:val="002B5B75"/>
    <w:rPr>
      <w:rFonts w:eastAsia="Times New Roman"/>
      <w:sz w:val="20"/>
      <w:szCs w:val="20"/>
      <w:lang w:eastAsia="ru-RU"/>
    </w:rPr>
  </w:style>
  <w:style w:type="paragraph" w:styleId="BodyText">
    <w:name w:val="Body Text"/>
    <w:basedOn w:val="Normal"/>
    <w:link w:val="BodyTextChar"/>
    <w:uiPriority w:val="99"/>
    <w:rsid w:val="002B5B75"/>
    <w:pPr>
      <w:spacing w:after="120" w:line="240" w:lineRule="auto"/>
    </w:pPr>
    <w:rPr>
      <w:rFonts w:eastAsia="Calibri"/>
      <w:sz w:val="28"/>
      <w:szCs w:val="28"/>
    </w:rPr>
  </w:style>
  <w:style w:type="character" w:customStyle="1" w:styleId="BodyTextChar">
    <w:name w:val="Body Text Char"/>
    <w:basedOn w:val="DefaultParagraphFont"/>
    <w:link w:val="BodyText"/>
    <w:uiPriority w:val="99"/>
    <w:locked/>
    <w:rsid w:val="002B5B75"/>
    <w:rPr>
      <w:rFonts w:eastAsia="Times New Roman"/>
      <w:lang w:eastAsia="ru-RU"/>
    </w:rPr>
  </w:style>
  <w:style w:type="paragraph" w:customStyle="1" w:styleId="ConsCell">
    <w:name w:val="ConsCell"/>
    <w:uiPriority w:val="99"/>
    <w:rsid w:val="002B5B75"/>
    <w:pPr>
      <w:widowControl w:val="0"/>
      <w:ind w:right="19772"/>
    </w:pPr>
    <w:rPr>
      <w:rFonts w:ascii="Arial" w:hAnsi="Arial" w:cs="Arial"/>
      <w:sz w:val="20"/>
      <w:szCs w:val="20"/>
    </w:rPr>
  </w:style>
  <w:style w:type="paragraph" w:customStyle="1" w:styleId="1">
    <w:name w:val="Абзац списка1"/>
    <w:basedOn w:val="Normal"/>
    <w:uiPriority w:val="99"/>
    <w:rsid w:val="002B5B75"/>
    <w:pPr>
      <w:spacing w:after="0" w:line="240" w:lineRule="auto"/>
      <w:ind w:left="720"/>
    </w:pPr>
    <w:rPr>
      <w:rFonts w:eastAsia="Calibri"/>
      <w:sz w:val="24"/>
      <w:szCs w:val="24"/>
    </w:rPr>
  </w:style>
  <w:style w:type="paragraph" w:styleId="BodyTextIndent3">
    <w:name w:val="Body Text Indent 3"/>
    <w:basedOn w:val="Normal"/>
    <w:link w:val="BodyTextIndent3Char"/>
    <w:uiPriority w:val="99"/>
    <w:semiHidden/>
    <w:rsid w:val="002B5B75"/>
    <w:pPr>
      <w:spacing w:after="120" w:line="240" w:lineRule="auto"/>
      <w:ind w:left="283"/>
    </w:pPr>
    <w:rPr>
      <w:rFonts w:eastAsia="Calibri"/>
      <w:sz w:val="16"/>
      <w:szCs w:val="16"/>
    </w:rPr>
  </w:style>
  <w:style w:type="character" w:customStyle="1" w:styleId="BodyTextIndent3Char">
    <w:name w:val="Body Text Indent 3 Char"/>
    <w:basedOn w:val="DefaultParagraphFont"/>
    <w:link w:val="BodyTextIndent3"/>
    <w:uiPriority w:val="99"/>
    <w:semiHidden/>
    <w:locked/>
    <w:rsid w:val="002B5B75"/>
    <w:rPr>
      <w:rFonts w:eastAsia="Times New Roman"/>
      <w:sz w:val="16"/>
      <w:szCs w:val="16"/>
      <w:lang w:eastAsia="ru-RU"/>
    </w:rPr>
  </w:style>
  <w:style w:type="paragraph" w:styleId="Header">
    <w:name w:val="header"/>
    <w:basedOn w:val="Normal"/>
    <w:link w:val="HeaderChar"/>
    <w:uiPriority w:val="99"/>
    <w:rsid w:val="002B5B75"/>
    <w:pPr>
      <w:tabs>
        <w:tab w:val="center" w:pos="4677"/>
        <w:tab w:val="right" w:pos="9355"/>
      </w:tabs>
      <w:spacing w:after="0" w:line="240" w:lineRule="auto"/>
    </w:pPr>
    <w:rPr>
      <w:rFonts w:eastAsia="Calibri"/>
      <w:sz w:val="28"/>
      <w:szCs w:val="28"/>
    </w:rPr>
  </w:style>
  <w:style w:type="character" w:customStyle="1" w:styleId="HeaderChar">
    <w:name w:val="Header Char"/>
    <w:basedOn w:val="DefaultParagraphFont"/>
    <w:link w:val="Header"/>
    <w:uiPriority w:val="99"/>
    <w:locked/>
    <w:rsid w:val="002B5B75"/>
    <w:rPr>
      <w:rFonts w:eastAsia="Times New Roman"/>
      <w:lang w:eastAsia="ru-RU"/>
    </w:rPr>
  </w:style>
  <w:style w:type="paragraph" w:styleId="Footer">
    <w:name w:val="footer"/>
    <w:basedOn w:val="Normal"/>
    <w:link w:val="FooterChar"/>
    <w:uiPriority w:val="99"/>
    <w:rsid w:val="002B5B75"/>
    <w:pPr>
      <w:tabs>
        <w:tab w:val="center" w:pos="4677"/>
        <w:tab w:val="right" w:pos="9355"/>
      </w:tabs>
      <w:spacing w:after="0" w:line="240" w:lineRule="auto"/>
    </w:pPr>
    <w:rPr>
      <w:rFonts w:eastAsia="Calibri"/>
      <w:sz w:val="28"/>
      <w:szCs w:val="28"/>
    </w:rPr>
  </w:style>
  <w:style w:type="character" w:customStyle="1" w:styleId="FooterChar">
    <w:name w:val="Footer Char"/>
    <w:basedOn w:val="DefaultParagraphFont"/>
    <w:link w:val="Footer"/>
    <w:uiPriority w:val="99"/>
    <w:locked/>
    <w:rsid w:val="002B5B75"/>
    <w:rPr>
      <w:rFonts w:eastAsia="Times New Roman"/>
      <w:lang w:eastAsia="ru-RU"/>
    </w:rPr>
  </w:style>
  <w:style w:type="paragraph" w:styleId="BalloonText">
    <w:name w:val="Balloon Text"/>
    <w:basedOn w:val="Normal"/>
    <w:link w:val="BalloonTextChar"/>
    <w:uiPriority w:val="99"/>
    <w:semiHidden/>
    <w:rsid w:val="002B5B7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B5B75"/>
    <w:rPr>
      <w:rFonts w:ascii="Tahoma" w:hAnsi="Tahoma" w:cs="Tahoma"/>
      <w:sz w:val="16"/>
      <w:szCs w:val="16"/>
      <w:lang w:eastAsia="ru-RU"/>
    </w:rPr>
  </w:style>
  <w:style w:type="paragraph" w:customStyle="1" w:styleId="ConsPlusNormal">
    <w:name w:val="ConsPlusNormal"/>
    <w:uiPriority w:val="99"/>
    <w:rsid w:val="002B5B7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2B5B75"/>
    <w:pPr>
      <w:widowControl w:val="0"/>
      <w:autoSpaceDE w:val="0"/>
      <w:autoSpaceDN w:val="0"/>
      <w:adjustRightInd w:val="0"/>
    </w:pPr>
    <w:rPr>
      <w:rFonts w:ascii="Calibri" w:hAnsi="Calibri" w:cs="Calibri"/>
      <w:b/>
      <w:bCs/>
      <w:sz w:val="28"/>
      <w:szCs w:val="28"/>
    </w:rPr>
  </w:style>
  <w:style w:type="paragraph" w:styleId="CommentText">
    <w:name w:val="annotation text"/>
    <w:basedOn w:val="Normal"/>
    <w:link w:val="CommentTextChar"/>
    <w:uiPriority w:val="99"/>
    <w:semiHidden/>
    <w:rsid w:val="002B5B75"/>
    <w:pPr>
      <w:spacing w:after="0"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2B5B75"/>
    <w:rPr>
      <w:rFonts w:eastAsia="Times New Roman"/>
      <w:sz w:val="20"/>
      <w:szCs w:val="20"/>
      <w:lang w:eastAsia="ru-RU"/>
    </w:rPr>
  </w:style>
  <w:style w:type="paragraph" w:styleId="CommentSubject">
    <w:name w:val="annotation subject"/>
    <w:basedOn w:val="CommentText"/>
    <w:next w:val="CommentText"/>
    <w:link w:val="CommentSubjectChar"/>
    <w:uiPriority w:val="99"/>
    <w:semiHidden/>
    <w:rsid w:val="002B5B75"/>
    <w:rPr>
      <w:b/>
      <w:bCs/>
    </w:rPr>
  </w:style>
  <w:style w:type="character" w:customStyle="1" w:styleId="CommentSubjectChar">
    <w:name w:val="Comment Subject Char"/>
    <w:basedOn w:val="CommentTextChar"/>
    <w:link w:val="CommentSubject"/>
    <w:uiPriority w:val="99"/>
    <w:semiHidden/>
    <w:locked/>
    <w:rsid w:val="002B5B75"/>
    <w:rPr>
      <w:b/>
      <w:bCs/>
    </w:rPr>
  </w:style>
  <w:style w:type="paragraph" w:styleId="BodyText2">
    <w:name w:val="Body Text 2"/>
    <w:basedOn w:val="Normal"/>
    <w:link w:val="BodyText2Char"/>
    <w:uiPriority w:val="99"/>
    <w:semiHidden/>
    <w:rsid w:val="002B5B75"/>
    <w:pPr>
      <w:spacing w:after="120" w:line="480" w:lineRule="auto"/>
    </w:pPr>
    <w:rPr>
      <w:rFonts w:eastAsia="Calibri"/>
      <w:sz w:val="28"/>
      <w:szCs w:val="28"/>
    </w:rPr>
  </w:style>
  <w:style w:type="character" w:customStyle="1" w:styleId="BodyText2Char">
    <w:name w:val="Body Text 2 Char"/>
    <w:basedOn w:val="DefaultParagraphFont"/>
    <w:link w:val="BodyText2"/>
    <w:uiPriority w:val="99"/>
    <w:semiHidden/>
    <w:locked/>
    <w:rsid w:val="002B5B75"/>
    <w:rPr>
      <w:rFonts w:eastAsia="Times New Roman"/>
      <w:lang w:eastAsia="ru-RU"/>
    </w:rPr>
  </w:style>
  <w:style w:type="paragraph" w:styleId="PlainText">
    <w:name w:val="Plain Text"/>
    <w:basedOn w:val="Normal"/>
    <w:link w:val="PlainTextChar"/>
    <w:uiPriority w:val="99"/>
    <w:rsid w:val="002B5B7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2B5B75"/>
    <w:rPr>
      <w:rFonts w:ascii="Courier New" w:hAnsi="Courier New" w:cs="Courier New"/>
      <w:sz w:val="20"/>
      <w:szCs w:val="20"/>
      <w:lang w:eastAsia="ru-RU"/>
    </w:rPr>
  </w:style>
  <w:style w:type="paragraph" w:styleId="BodyTextIndent2">
    <w:name w:val="Body Text Indent 2"/>
    <w:basedOn w:val="Normal"/>
    <w:link w:val="BodyTextIndent2Char"/>
    <w:uiPriority w:val="99"/>
    <w:rsid w:val="002B5B75"/>
    <w:pPr>
      <w:spacing w:after="120" w:line="480" w:lineRule="auto"/>
      <w:ind w:left="283"/>
    </w:pPr>
    <w:rPr>
      <w:rFonts w:eastAsia="Calibri"/>
      <w:sz w:val="28"/>
      <w:szCs w:val="28"/>
    </w:rPr>
  </w:style>
  <w:style w:type="character" w:customStyle="1" w:styleId="BodyTextIndent2Char">
    <w:name w:val="Body Text Indent 2 Char"/>
    <w:basedOn w:val="DefaultParagraphFont"/>
    <w:link w:val="BodyTextIndent2"/>
    <w:uiPriority w:val="99"/>
    <w:locked/>
    <w:rsid w:val="002B5B75"/>
    <w:rPr>
      <w:rFonts w:eastAsia="Times New Roman"/>
      <w:lang w:eastAsia="ru-RU"/>
    </w:rPr>
  </w:style>
  <w:style w:type="character" w:customStyle="1" w:styleId="a0">
    <w:name w:val="Знак Знак"/>
    <w:uiPriority w:val="99"/>
    <w:rsid w:val="002B5B75"/>
    <w:rPr>
      <w:sz w:val="28"/>
      <w:szCs w:val="28"/>
      <w:lang w:val="ru-RU" w:eastAsia="ru-RU"/>
    </w:rPr>
  </w:style>
  <w:style w:type="character" w:styleId="PageNumber">
    <w:name w:val="page number"/>
    <w:basedOn w:val="DefaultParagraphFont"/>
    <w:uiPriority w:val="99"/>
    <w:rsid w:val="002B5B75"/>
  </w:style>
  <w:style w:type="paragraph" w:styleId="BodyText3">
    <w:name w:val="Body Text 3"/>
    <w:basedOn w:val="Normal"/>
    <w:link w:val="BodyText3Char"/>
    <w:uiPriority w:val="99"/>
    <w:rsid w:val="002B5B75"/>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locked/>
    <w:rsid w:val="002B5B75"/>
    <w:rPr>
      <w:rFonts w:eastAsia="Times New Roman"/>
      <w:sz w:val="16"/>
      <w:szCs w:val="16"/>
      <w:lang w:eastAsia="ru-RU"/>
    </w:rPr>
  </w:style>
  <w:style w:type="paragraph" w:customStyle="1" w:styleId="ConsPlusCell">
    <w:name w:val="ConsPlusCell"/>
    <w:uiPriority w:val="99"/>
    <w:rsid w:val="002B5B75"/>
    <w:pPr>
      <w:autoSpaceDE w:val="0"/>
      <w:autoSpaceDN w:val="0"/>
      <w:adjustRightInd w:val="0"/>
    </w:pPr>
    <w:rPr>
      <w:rFonts w:eastAsia="Times New Roman"/>
      <w:sz w:val="28"/>
      <w:szCs w:val="28"/>
    </w:rPr>
  </w:style>
  <w:style w:type="paragraph" w:customStyle="1" w:styleId="ConsNormal">
    <w:name w:val="ConsNormal"/>
    <w:uiPriority w:val="99"/>
    <w:rsid w:val="002B5B75"/>
    <w:pPr>
      <w:autoSpaceDE w:val="0"/>
      <w:autoSpaceDN w:val="0"/>
      <w:ind w:right="19772" w:firstLine="540"/>
      <w:jc w:val="both"/>
    </w:pPr>
    <w:rPr>
      <w:rFonts w:ascii="Courier New" w:eastAsia="Times New Roman" w:hAnsi="Courier New" w:cs="Courier New"/>
      <w:sz w:val="20"/>
      <w:szCs w:val="20"/>
    </w:rPr>
  </w:style>
  <w:style w:type="table" w:styleId="TableGrid">
    <w:name w:val="Table Grid"/>
    <w:basedOn w:val="TableNormal"/>
    <w:uiPriority w:val="99"/>
    <w:rsid w:val="002B5B7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Знак Знак Знак Знак Знак Знак"/>
    <w:basedOn w:val="Normal"/>
    <w:uiPriority w:val="99"/>
    <w:rsid w:val="002B5B75"/>
    <w:pPr>
      <w:spacing w:after="160" w:line="240" w:lineRule="exact"/>
    </w:pPr>
    <w:rPr>
      <w:rFonts w:ascii="Verdana" w:hAnsi="Verdana" w:cs="Verdana"/>
      <w:sz w:val="20"/>
      <w:szCs w:val="20"/>
      <w:lang w:val="en-US"/>
    </w:rPr>
  </w:style>
  <w:style w:type="paragraph" w:styleId="ListParagraph">
    <w:name w:val="List Paragraph"/>
    <w:basedOn w:val="Normal"/>
    <w:uiPriority w:val="99"/>
    <w:qFormat/>
    <w:rsid w:val="002B5B75"/>
    <w:pPr>
      <w:ind w:left="720"/>
    </w:pPr>
    <w:rPr>
      <w:rFonts w:eastAsia="Calibri"/>
      <w:sz w:val="28"/>
      <w:szCs w:val="28"/>
    </w:rPr>
  </w:style>
  <w:style w:type="paragraph" w:customStyle="1" w:styleId="CharChar">
    <w:name w:val="Char Char"/>
    <w:basedOn w:val="Normal"/>
    <w:uiPriority w:val="99"/>
    <w:rsid w:val="002B5B75"/>
    <w:pPr>
      <w:spacing w:after="0" w:line="240" w:lineRule="auto"/>
    </w:pPr>
    <w:rPr>
      <w:rFonts w:ascii="Times New Roman" w:hAnsi="Times New Roman" w:cs="Times New Roman"/>
      <w:sz w:val="20"/>
      <w:szCs w:val="20"/>
      <w:lang w:val="en-US"/>
    </w:rPr>
  </w:style>
  <w:style w:type="character" w:styleId="Hyperlink">
    <w:name w:val="Hyperlink"/>
    <w:basedOn w:val="DefaultParagraphFont"/>
    <w:uiPriority w:val="99"/>
    <w:rsid w:val="002B5B75"/>
    <w:rPr>
      <w:color w:val="0000FF"/>
      <w:u w:val="single"/>
    </w:rPr>
  </w:style>
  <w:style w:type="character" w:styleId="FollowedHyperlink">
    <w:name w:val="FollowedHyperlink"/>
    <w:basedOn w:val="DefaultParagraphFont"/>
    <w:uiPriority w:val="99"/>
    <w:rsid w:val="002B5B75"/>
    <w:rPr>
      <w:color w:val="800080"/>
      <w:u w:val="single"/>
    </w:rPr>
  </w:style>
  <w:style w:type="paragraph" w:styleId="NoSpacing">
    <w:name w:val="No Spacing"/>
    <w:uiPriority w:val="99"/>
    <w:qFormat/>
    <w:rsid w:val="002B5B75"/>
    <w:rPr>
      <w:rFonts w:ascii="Calibri" w:hAnsi="Calibri" w:cs="Calibri"/>
      <w:sz w:val="28"/>
      <w:szCs w:val="28"/>
    </w:rPr>
  </w:style>
  <w:style w:type="paragraph" w:styleId="Revision">
    <w:name w:val="Revision"/>
    <w:hidden/>
    <w:uiPriority w:val="99"/>
    <w:semiHidden/>
    <w:rsid w:val="002B5B75"/>
    <w:rPr>
      <w:rFonts w:ascii="Calibri" w:hAnsi="Calibri" w:cs="Calibri"/>
      <w:sz w:val="28"/>
      <w:szCs w:val="28"/>
    </w:rPr>
  </w:style>
  <w:style w:type="character" w:styleId="CommentReference">
    <w:name w:val="annotation reference"/>
    <w:basedOn w:val="DefaultParagraphFont"/>
    <w:uiPriority w:val="99"/>
    <w:semiHidden/>
    <w:rsid w:val="002B5B75"/>
    <w:rPr>
      <w:sz w:val="16"/>
      <w:szCs w:val="16"/>
    </w:rPr>
  </w:style>
  <w:style w:type="paragraph" w:customStyle="1" w:styleId="xl65">
    <w:name w:val="xl65"/>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8"/>
      <w:szCs w:val="28"/>
    </w:rPr>
  </w:style>
  <w:style w:type="paragraph" w:customStyle="1" w:styleId="xl66">
    <w:name w:val="xl66"/>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a1">
    <w:name w:val="для приказа заголовок"/>
    <w:basedOn w:val="Normal"/>
    <w:uiPriority w:val="99"/>
    <w:rsid w:val="002B5B75"/>
    <w:pPr>
      <w:autoSpaceDE w:val="0"/>
      <w:autoSpaceDN w:val="0"/>
      <w:adjustRightInd w:val="0"/>
      <w:spacing w:after="0" w:line="240" w:lineRule="auto"/>
      <w:jc w:val="center"/>
      <w:outlineLvl w:val="4"/>
    </w:pPr>
    <w:rPr>
      <w:rFonts w:eastAsia="Calibri"/>
      <w:sz w:val="28"/>
      <w:szCs w:val="28"/>
    </w:rPr>
  </w:style>
  <w:style w:type="paragraph" w:customStyle="1" w:styleId="xl67">
    <w:name w:val="xl67"/>
    <w:basedOn w:val="Normal"/>
    <w:uiPriority w:val="99"/>
    <w:rsid w:val="002B5B75"/>
    <w:pPr>
      <w:shd w:val="clear" w:color="000000" w:fill="DA9694"/>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9">
    <w:name w:val="xl69"/>
    <w:basedOn w:val="Normal"/>
    <w:uiPriority w:val="99"/>
    <w:rsid w:val="002B5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14">
    <w:name w:val="14 т"/>
    <w:basedOn w:val="Normal"/>
    <w:link w:val="140"/>
    <w:uiPriority w:val="99"/>
    <w:rsid w:val="002B5B75"/>
    <w:pPr>
      <w:spacing w:after="0" w:line="240" w:lineRule="auto"/>
    </w:pPr>
    <w:rPr>
      <w:rFonts w:ascii="Times New Roman" w:hAnsi="Times New Roman" w:cs="Times New Roman"/>
      <w:sz w:val="20"/>
      <w:szCs w:val="20"/>
    </w:rPr>
  </w:style>
  <w:style w:type="character" w:customStyle="1" w:styleId="140">
    <w:name w:val="14 т Знак"/>
    <w:link w:val="14"/>
    <w:uiPriority w:val="99"/>
    <w:locked/>
    <w:rsid w:val="002B5B75"/>
    <w:rPr>
      <w:rFonts w:eastAsia="Times New Roman"/>
      <w:lang w:eastAsia="ru-RU"/>
    </w:rPr>
  </w:style>
  <w:style w:type="paragraph" w:styleId="NormalWeb">
    <w:name w:val="Normal (Web)"/>
    <w:basedOn w:val="Normal"/>
    <w:uiPriority w:val="99"/>
    <w:semiHidden/>
    <w:rsid w:val="002B5B75"/>
    <w:pPr>
      <w:spacing w:before="100" w:beforeAutospacing="1" w:after="100" w:afterAutospacing="1" w:line="240" w:lineRule="auto"/>
    </w:pPr>
    <w:rPr>
      <w:rFonts w:ascii="Times New Roman" w:hAnsi="Times New Roman" w:cs="Times New Roman"/>
      <w:sz w:val="24"/>
      <w:szCs w:val="24"/>
    </w:rPr>
  </w:style>
  <w:style w:type="table" w:customStyle="1" w:styleId="11">
    <w:name w:val="Сетка таблицы1"/>
    <w:uiPriority w:val="99"/>
    <w:rsid w:val="002B5B7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2B5B75"/>
    <w:rPr>
      <w:i/>
      <w:i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956880A094FB0DB476B7896FEE76B5DA2CA4B17O8S2E" TargetMode="External"/><Relationship Id="rId13" Type="http://schemas.openxmlformats.org/officeDocument/2006/relationships/hyperlink" Target="consultantplus://offline/ref=9B10BE5AED03A3704D47A5BF982DA8EF96FB5F8507024FB0DB476B7896OFS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B10BE5AED03A3704D47BBB28E41F7E697F6008C0A0045EF83183025C1F7ED3C1AED9301538C32E51CEDCDOCS9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10BE5AED03A3704D47A5BF982DA8EF96F956880A094FB0DB476B7896FEE76B5DA2CA431682O3S7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9B10BE5AED03A3704D47A5BF982DA8EF96F956880A094FB0DB476B7896FEE76B5DA2CA431780O3S7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10BE5AED03A3704D47A5BF982DA8EF96F956880A094FB0DB476B7896FEE76B5DA2CA411788O3SA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29</Pages>
  <Words>10030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user</cp:lastModifiedBy>
  <cp:revision>16</cp:revision>
  <cp:lastPrinted>2020-04-28T13:34:00Z</cp:lastPrinted>
  <dcterms:created xsi:type="dcterms:W3CDTF">2020-04-28T13:04:00Z</dcterms:created>
  <dcterms:modified xsi:type="dcterms:W3CDTF">2020-05-20T05:47:00Z</dcterms:modified>
</cp:coreProperties>
</file>