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679"/>
        <w:gridCol w:w="1260"/>
        <w:gridCol w:w="3843"/>
      </w:tblGrid>
      <w:tr w:rsidR="0033708F">
        <w:trPr>
          <w:cantSplit/>
          <w:trHeight w:val="1258"/>
        </w:trPr>
        <w:tc>
          <w:tcPr>
            <w:tcW w:w="4679" w:type="dxa"/>
          </w:tcPr>
          <w:p w:rsidR="0033708F" w:rsidRPr="00A617C5" w:rsidRDefault="0033708F">
            <w:pPr>
              <w:spacing w:before="120"/>
              <w:ind w:right="-170"/>
              <w:jc w:val="center"/>
              <w:rPr>
                <w:rFonts w:ascii="Times New Roman" w:hAnsi="Times New Roman" w:cs="Times New Roman"/>
                <w:b/>
                <w:bCs/>
                <w:sz w:val="20"/>
                <w:szCs w:val="20"/>
              </w:rPr>
            </w:pPr>
            <w:r w:rsidRPr="00A617C5">
              <w:rPr>
                <w:rFonts w:ascii="Times New Roman" w:hAnsi="Times New Roman" w:cs="Times New Roman"/>
                <w:b/>
                <w:bCs/>
                <w:sz w:val="20"/>
                <w:szCs w:val="20"/>
              </w:rPr>
              <w:t>БАШ</w:t>
            </w:r>
            <w:r w:rsidRPr="00A617C5">
              <w:rPr>
                <w:rFonts w:ascii="Times New Roman" w:eastAsia="MS Mincho" w:hAnsi="Times New Roman" w:cs="Times New Roman"/>
                <w:b/>
                <w:bCs/>
                <w:sz w:val="20"/>
                <w:szCs w:val="20"/>
              </w:rPr>
              <w:t>К</w:t>
            </w:r>
            <w:r w:rsidRPr="00A617C5">
              <w:rPr>
                <w:rFonts w:ascii="Times New Roman" w:hAnsi="Times New Roman" w:cs="Times New Roman"/>
                <w:b/>
                <w:bCs/>
                <w:sz w:val="20"/>
                <w:szCs w:val="20"/>
              </w:rPr>
              <w:t>ОРТОСТАН РЕСПУБЛИКА</w:t>
            </w:r>
            <w:r w:rsidRPr="00A617C5">
              <w:rPr>
                <w:rFonts w:ascii="Times New Roman" w:hAnsi="Times New Roman" w:cs="Times New Roman"/>
                <w:b/>
                <w:bCs/>
                <w:sz w:val="20"/>
                <w:szCs w:val="20"/>
                <w:lang w:val="en-US"/>
              </w:rPr>
              <w:t>h</w:t>
            </w:r>
            <w:r w:rsidRPr="00A617C5">
              <w:rPr>
                <w:rFonts w:ascii="Times New Roman" w:hAnsi="Times New Roman" w:cs="Times New Roman"/>
                <w:b/>
                <w:bCs/>
                <w:sz w:val="20"/>
                <w:szCs w:val="20"/>
              </w:rPr>
              <w:t>Ы</w:t>
            </w:r>
          </w:p>
          <w:p w:rsidR="0033708F" w:rsidRPr="00CC3B33" w:rsidRDefault="0033708F">
            <w:pPr>
              <w:pStyle w:val="Heading1"/>
              <w:tabs>
                <w:tab w:val="left" w:pos="3060"/>
              </w:tabs>
              <w:spacing w:before="60"/>
              <w:ind w:left="-170" w:right="-170"/>
              <w:jc w:val="center"/>
              <w:rPr>
                <w:rFonts w:ascii="Times New Roman" w:hAnsi="Times New Roman" w:cs="Times New Roman"/>
                <w:sz w:val="20"/>
                <w:szCs w:val="20"/>
              </w:rPr>
            </w:pPr>
            <w:r w:rsidRPr="00CC3B33">
              <w:rPr>
                <w:rFonts w:ascii="Times New Roman" w:hAnsi="Times New Roman" w:cs="Times New Roman"/>
                <w:sz w:val="20"/>
                <w:szCs w:val="20"/>
              </w:rPr>
              <w:t xml:space="preserve">БЛАГОВАР РАЙОНЫ </w:t>
            </w:r>
          </w:p>
          <w:p w:rsidR="0033708F" w:rsidRPr="00A617C5" w:rsidRDefault="0033708F">
            <w:pPr>
              <w:pStyle w:val="Heading1"/>
              <w:tabs>
                <w:tab w:val="left" w:pos="3060"/>
              </w:tabs>
              <w:spacing w:before="60"/>
              <w:ind w:left="-170" w:right="-170"/>
              <w:jc w:val="center"/>
              <w:rPr>
                <w:rFonts w:ascii="Times New Roman" w:hAnsi="Times New Roman" w:cs="Times New Roman"/>
                <w:sz w:val="20"/>
                <w:szCs w:val="20"/>
                <w:lang w:val="be-BY"/>
              </w:rPr>
            </w:pPr>
            <w:r w:rsidRPr="00CC3B33">
              <w:rPr>
                <w:rFonts w:ascii="Times New Roman" w:hAnsi="Times New Roman" w:cs="Times New Roman"/>
                <w:sz w:val="20"/>
                <w:szCs w:val="20"/>
              </w:rPr>
              <w:t>МУНИЦИПАЛЬ РАЙОН</w:t>
            </w:r>
            <w:r w:rsidRPr="00A617C5">
              <w:rPr>
                <w:rFonts w:ascii="Times New Roman" w:hAnsi="Times New Roman" w:cs="Times New Roman"/>
                <w:sz w:val="20"/>
                <w:szCs w:val="20"/>
                <w:lang w:val="be-BY"/>
              </w:rPr>
              <w:t xml:space="preserve">ЫНЫҢ </w:t>
            </w:r>
          </w:p>
          <w:p w:rsidR="0033708F" w:rsidRPr="00A617C5" w:rsidRDefault="0033708F">
            <w:pPr>
              <w:pStyle w:val="Heading1"/>
              <w:tabs>
                <w:tab w:val="left" w:pos="3060"/>
              </w:tabs>
              <w:spacing w:before="60"/>
              <w:ind w:left="-170" w:right="-170"/>
              <w:jc w:val="center"/>
              <w:rPr>
                <w:rFonts w:ascii="Times New Roman" w:hAnsi="Times New Roman" w:cs="Times New Roman"/>
                <w:sz w:val="20"/>
                <w:szCs w:val="20"/>
                <w:lang w:val="be-BY"/>
              </w:rPr>
            </w:pPr>
            <w:r w:rsidRPr="00A617C5">
              <w:rPr>
                <w:rFonts w:ascii="Times New Roman" w:hAnsi="Times New Roman" w:cs="Times New Roman"/>
                <w:sz w:val="20"/>
                <w:szCs w:val="20"/>
                <w:lang w:val="be-BY"/>
              </w:rPr>
              <w:t xml:space="preserve">ТРОИЦКИЙ АУЫЛ </w:t>
            </w:r>
            <w:r w:rsidRPr="00CC3B33">
              <w:rPr>
                <w:rFonts w:ascii="Times New Roman" w:hAnsi="Times New Roman" w:cs="Times New Roman"/>
                <w:sz w:val="20"/>
                <w:szCs w:val="20"/>
              </w:rPr>
              <w:t>СОВЕТ</w:t>
            </w:r>
            <w:r w:rsidRPr="00A617C5">
              <w:rPr>
                <w:rFonts w:ascii="Times New Roman" w:hAnsi="Times New Roman" w:cs="Times New Roman"/>
                <w:sz w:val="20"/>
                <w:szCs w:val="20"/>
                <w:lang w:val="be-BY"/>
              </w:rPr>
              <w:t xml:space="preserve">Ы </w:t>
            </w:r>
          </w:p>
          <w:p w:rsidR="0033708F" w:rsidRPr="00A617C5" w:rsidRDefault="0033708F">
            <w:pPr>
              <w:pStyle w:val="Heading1"/>
              <w:tabs>
                <w:tab w:val="left" w:pos="3060"/>
              </w:tabs>
              <w:spacing w:before="60"/>
              <w:ind w:left="-170" w:right="-170"/>
              <w:jc w:val="center"/>
              <w:rPr>
                <w:rFonts w:ascii="Times New Roman" w:hAnsi="Times New Roman" w:cs="Times New Roman"/>
                <w:sz w:val="20"/>
                <w:szCs w:val="20"/>
                <w:lang w:val="be-BY"/>
              </w:rPr>
            </w:pPr>
            <w:r w:rsidRPr="00A617C5">
              <w:rPr>
                <w:rFonts w:ascii="Times New Roman" w:hAnsi="Times New Roman" w:cs="Times New Roman"/>
                <w:sz w:val="20"/>
                <w:szCs w:val="20"/>
                <w:lang w:val="be-BY"/>
              </w:rPr>
              <w:t>АУЫЛ БИЛӘМӘҺЕ ХАКИМИӘТЕ</w:t>
            </w:r>
          </w:p>
          <w:p w:rsidR="0033708F" w:rsidRPr="00A617C5" w:rsidRDefault="0033708F">
            <w:pPr>
              <w:ind w:left="-113" w:right="-130"/>
              <w:jc w:val="center"/>
              <w:rPr>
                <w:rFonts w:ascii="Times New Roman" w:hAnsi="Times New Roman" w:cs="Times New Roman"/>
                <w:b/>
                <w:bCs/>
                <w:sz w:val="20"/>
                <w:szCs w:val="20"/>
              </w:rPr>
            </w:pPr>
          </w:p>
        </w:tc>
        <w:tc>
          <w:tcPr>
            <w:tcW w:w="1260" w:type="dxa"/>
            <w:vMerge w:val="restart"/>
            <w:tcBorders>
              <w:top w:val="nil"/>
              <w:left w:val="nil"/>
              <w:bottom w:val="thinThickSmallGap" w:sz="24" w:space="0" w:color="auto"/>
              <w:right w:val="nil"/>
            </w:tcBorders>
            <w:vAlign w:val="center"/>
          </w:tcPr>
          <w:p w:rsidR="0033708F" w:rsidRPr="00A617C5" w:rsidRDefault="0033708F">
            <w:pPr>
              <w:ind w:left="-113" w:right="-70"/>
              <w:jc w:val="center"/>
              <w:rPr>
                <w:rFonts w:ascii="Times New Roman" w:hAnsi="Times New Roman" w:cs="Times New Roman"/>
                <w:b/>
                <w:bCs/>
                <w:sz w:val="20"/>
                <w:szCs w:val="20"/>
              </w:rPr>
            </w:pPr>
            <w:r w:rsidRPr="00B7332E">
              <w:rPr>
                <w:rFonts w:ascii="Times New Roman" w:hAnsi="Times New Roman" w:cs="Times New Roman"/>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75pt">
                  <v:imagedata r:id="rId7" o:title=""/>
                </v:shape>
              </w:pict>
            </w:r>
          </w:p>
        </w:tc>
        <w:tc>
          <w:tcPr>
            <w:tcW w:w="3843" w:type="dxa"/>
          </w:tcPr>
          <w:p w:rsidR="0033708F" w:rsidRPr="00A617C5" w:rsidRDefault="0033708F">
            <w:pPr>
              <w:spacing w:before="120" w:after="60"/>
              <w:ind w:right="-68"/>
              <w:jc w:val="center"/>
              <w:rPr>
                <w:rFonts w:ascii="Times New Roman" w:hAnsi="Times New Roman" w:cs="Times New Roman"/>
                <w:b/>
                <w:bCs/>
                <w:spacing w:val="-6"/>
                <w:sz w:val="20"/>
                <w:szCs w:val="20"/>
              </w:rPr>
            </w:pPr>
            <w:r w:rsidRPr="00A617C5">
              <w:rPr>
                <w:rFonts w:ascii="Times New Roman" w:hAnsi="Times New Roman" w:cs="Times New Roman"/>
                <w:b/>
                <w:bCs/>
                <w:sz w:val="20"/>
                <w:szCs w:val="20"/>
              </w:rPr>
              <w:t>РЕСПУБЛИКА БАШКОРТОСТАН</w:t>
            </w:r>
          </w:p>
          <w:p w:rsidR="0033708F" w:rsidRPr="00A617C5" w:rsidRDefault="0033708F">
            <w:pPr>
              <w:jc w:val="center"/>
              <w:rPr>
                <w:rFonts w:ascii="Times New Roman" w:hAnsi="Times New Roman" w:cs="Times New Roman"/>
                <w:b/>
                <w:bCs/>
                <w:sz w:val="20"/>
                <w:szCs w:val="20"/>
                <w:lang w:val="be-BY"/>
              </w:rPr>
            </w:pPr>
            <w:r w:rsidRPr="00A617C5">
              <w:rPr>
                <w:rFonts w:ascii="Times New Roman" w:hAnsi="Times New Roman" w:cs="Times New Roman"/>
                <w:b/>
                <w:bCs/>
                <w:sz w:val="20"/>
                <w:szCs w:val="20"/>
                <w:lang w:val="be-BY"/>
              </w:rPr>
              <w:t xml:space="preserve">АДМИНИСТРАЦИЯ </w:t>
            </w:r>
          </w:p>
          <w:p w:rsidR="0033708F" w:rsidRPr="00A617C5" w:rsidRDefault="0033708F">
            <w:pPr>
              <w:jc w:val="center"/>
              <w:rPr>
                <w:rFonts w:ascii="Times New Roman" w:hAnsi="Times New Roman" w:cs="Times New Roman"/>
                <w:b/>
                <w:bCs/>
                <w:sz w:val="20"/>
                <w:szCs w:val="20"/>
              </w:rPr>
            </w:pPr>
            <w:r w:rsidRPr="00A617C5">
              <w:rPr>
                <w:rFonts w:ascii="Times New Roman" w:hAnsi="Times New Roman" w:cs="Times New Roman"/>
                <w:b/>
                <w:bCs/>
                <w:sz w:val="20"/>
                <w:szCs w:val="20"/>
                <w:lang w:val="be-BY"/>
              </w:rPr>
              <w:t>СЕЛЬСКОГО ПОСЕЛЕНИЯ ТРОИЦКИЙ СЕЛЬСОВЕТ  МУНИЦИПАЛЬНОГО РАЙОНА БЛАГОВАРСКИЙ РАЙОН</w:t>
            </w:r>
          </w:p>
        </w:tc>
      </w:tr>
      <w:tr w:rsidR="0033708F">
        <w:trPr>
          <w:cantSplit/>
          <w:trHeight w:val="533"/>
        </w:trPr>
        <w:tc>
          <w:tcPr>
            <w:tcW w:w="4679" w:type="dxa"/>
            <w:tcBorders>
              <w:top w:val="nil"/>
              <w:left w:val="nil"/>
              <w:bottom w:val="thinThickSmallGap" w:sz="24" w:space="0" w:color="auto"/>
              <w:right w:val="nil"/>
            </w:tcBorders>
            <w:vAlign w:val="center"/>
          </w:tcPr>
          <w:p w:rsidR="0033708F" w:rsidRPr="00A617C5" w:rsidRDefault="0033708F">
            <w:pPr>
              <w:spacing w:after="120"/>
              <w:ind w:left="-57" w:right="-57"/>
              <w:jc w:val="center"/>
              <w:rPr>
                <w:rFonts w:ascii="Times New Roman" w:hAnsi="Times New Roman" w:cs="Times New Roman"/>
                <w:color w:val="000000"/>
                <w:spacing w:val="20"/>
                <w:sz w:val="20"/>
                <w:szCs w:val="20"/>
              </w:rPr>
            </w:pPr>
            <w:r w:rsidRPr="00A617C5">
              <w:rPr>
                <w:rFonts w:ascii="Times New Roman" w:hAnsi="Times New Roman" w:cs="Times New Roman"/>
                <w:color w:val="000000"/>
                <w:spacing w:val="20"/>
                <w:sz w:val="20"/>
                <w:szCs w:val="20"/>
              </w:rPr>
              <w:t>452743,Троицкий ауылы,Үз</w:t>
            </w:r>
            <w:r w:rsidRPr="00A617C5">
              <w:rPr>
                <w:rFonts w:ascii="Times New Roman" w:hAnsi="Times New Roman" w:cs="Times New Roman"/>
                <w:color w:val="000000"/>
                <w:spacing w:val="20"/>
                <w:sz w:val="20"/>
                <w:szCs w:val="20"/>
                <w:lang w:val="tt-RU"/>
              </w:rPr>
              <w:t>ә</w:t>
            </w:r>
            <w:r w:rsidRPr="00A617C5">
              <w:rPr>
                <w:rFonts w:ascii="Times New Roman" w:hAnsi="Times New Roman" w:cs="Times New Roman"/>
                <w:color w:val="000000"/>
                <w:spacing w:val="20"/>
                <w:sz w:val="20"/>
                <w:szCs w:val="20"/>
              </w:rPr>
              <w:t>к урамы 54</w:t>
            </w:r>
          </w:p>
          <w:p w:rsidR="0033708F" w:rsidRPr="00A617C5" w:rsidRDefault="0033708F">
            <w:pPr>
              <w:spacing w:after="40"/>
              <w:jc w:val="center"/>
              <w:rPr>
                <w:rFonts w:ascii="Times New Roman" w:hAnsi="Times New Roman" w:cs="Times New Roman"/>
                <w:sz w:val="20"/>
                <w:szCs w:val="20"/>
              </w:rPr>
            </w:pPr>
            <w:r w:rsidRPr="00A617C5">
              <w:rPr>
                <w:rFonts w:ascii="Times New Roman" w:hAnsi="Times New Roman" w:cs="Times New Roman"/>
                <w:color w:val="000000"/>
                <w:spacing w:val="20"/>
                <w:sz w:val="20"/>
                <w:szCs w:val="20"/>
              </w:rPr>
              <w:t>Тел. (34747) 41-6-46</w:t>
            </w:r>
          </w:p>
        </w:tc>
        <w:tc>
          <w:tcPr>
            <w:tcW w:w="1260" w:type="dxa"/>
            <w:vMerge/>
            <w:tcBorders>
              <w:top w:val="nil"/>
              <w:left w:val="nil"/>
              <w:bottom w:val="thinThickSmallGap" w:sz="24" w:space="0" w:color="auto"/>
              <w:right w:val="nil"/>
            </w:tcBorders>
            <w:vAlign w:val="center"/>
          </w:tcPr>
          <w:p w:rsidR="0033708F" w:rsidRPr="00A617C5" w:rsidRDefault="0033708F">
            <w:pPr>
              <w:rPr>
                <w:rFonts w:ascii="Times New Roman" w:hAnsi="Times New Roman" w:cs="Times New Roman"/>
                <w:b/>
                <w:bCs/>
                <w:sz w:val="20"/>
                <w:szCs w:val="20"/>
              </w:rPr>
            </w:pPr>
          </w:p>
        </w:tc>
        <w:tc>
          <w:tcPr>
            <w:tcW w:w="3843" w:type="dxa"/>
            <w:tcBorders>
              <w:top w:val="nil"/>
              <w:left w:val="nil"/>
              <w:bottom w:val="thinThickSmallGap" w:sz="24" w:space="0" w:color="auto"/>
              <w:right w:val="nil"/>
            </w:tcBorders>
            <w:vAlign w:val="center"/>
          </w:tcPr>
          <w:p w:rsidR="0033708F" w:rsidRPr="00A617C5" w:rsidRDefault="0033708F">
            <w:pPr>
              <w:spacing w:after="120"/>
              <w:ind w:left="-57" w:right="-57"/>
              <w:jc w:val="center"/>
              <w:rPr>
                <w:rFonts w:ascii="Times New Roman" w:hAnsi="Times New Roman" w:cs="Times New Roman"/>
                <w:sz w:val="20"/>
                <w:szCs w:val="20"/>
              </w:rPr>
            </w:pPr>
            <w:r w:rsidRPr="00A617C5">
              <w:rPr>
                <w:rFonts w:ascii="Times New Roman" w:hAnsi="Times New Roman" w:cs="Times New Roman"/>
                <w:sz w:val="20"/>
                <w:szCs w:val="20"/>
              </w:rPr>
              <w:t>452743,с.Троицкий ул. Центральная, 54</w:t>
            </w:r>
          </w:p>
          <w:p w:rsidR="0033708F" w:rsidRPr="00A617C5" w:rsidRDefault="0033708F">
            <w:pPr>
              <w:spacing w:after="40"/>
              <w:jc w:val="center"/>
              <w:rPr>
                <w:rFonts w:ascii="Times New Roman" w:hAnsi="Times New Roman" w:cs="Times New Roman"/>
                <w:sz w:val="20"/>
                <w:szCs w:val="20"/>
              </w:rPr>
            </w:pPr>
            <w:r w:rsidRPr="00A617C5">
              <w:rPr>
                <w:rFonts w:ascii="Times New Roman" w:hAnsi="Times New Roman" w:cs="Times New Roman"/>
                <w:sz w:val="20"/>
                <w:szCs w:val="20"/>
              </w:rPr>
              <w:t>Тел. (34747) 41-6-46</w:t>
            </w:r>
          </w:p>
        </w:tc>
      </w:tr>
    </w:tbl>
    <w:p w:rsidR="0033708F" w:rsidRDefault="0033708F" w:rsidP="008E6677">
      <w:pPr>
        <w:tabs>
          <w:tab w:val="left" w:pos="8865"/>
        </w:tabs>
        <w:rPr>
          <w:b/>
          <w:bCs/>
          <w:lang w:eastAsia="en-US"/>
        </w:rPr>
      </w:pPr>
      <w:r w:rsidRPr="00FA6482">
        <w:rPr>
          <w:rFonts w:ascii="Times New Roman" w:hAnsi="Times New Roman" w:cs="Times New Roman"/>
          <w:b/>
          <w:bCs/>
          <w:lang w:eastAsia="en-US"/>
        </w:rPr>
        <w:t xml:space="preserve">            </w:t>
      </w:r>
      <w:r>
        <w:rPr>
          <w:b/>
          <w:bCs/>
          <w:lang w:eastAsia="en-US"/>
        </w:rPr>
        <w:t xml:space="preserve">             </w:t>
      </w:r>
      <w:r>
        <w:rPr>
          <w:b/>
          <w:bCs/>
          <w:lang w:eastAsia="en-US"/>
        </w:rPr>
        <w:tab/>
      </w:r>
    </w:p>
    <w:p w:rsidR="0033708F" w:rsidRDefault="0033708F" w:rsidP="00620A66">
      <w:pPr>
        <w:rPr>
          <w:b/>
          <w:bCs/>
          <w:lang w:eastAsia="en-US"/>
        </w:rPr>
      </w:pPr>
      <w:r>
        <w:rPr>
          <w:b/>
          <w:bCs/>
          <w:lang w:eastAsia="en-US"/>
        </w:rPr>
        <w:t xml:space="preserve"> </w:t>
      </w:r>
      <w:r>
        <w:rPr>
          <w:rFonts w:ascii="Lucida Sans Unicode" w:hAnsi="Lucida Sans Unicode" w:cs="Lucida Sans Unicode"/>
          <w:b/>
          <w:bCs/>
          <w:color w:val="333333"/>
          <w:lang w:val="be-BY" w:eastAsia="en-US"/>
        </w:rPr>
        <w:t>Ҡ</w:t>
      </w:r>
      <w:r>
        <w:rPr>
          <w:rFonts w:ascii="a_Helver(10%) Bashkir" w:hAnsi="a_Helver(10%) Bashkir" w:cs="a_Helver(10%) Bashkir"/>
          <w:b/>
          <w:bCs/>
          <w:color w:val="333333"/>
          <w:lang w:eastAsia="en-US"/>
        </w:rPr>
        <w:t>АРАР</w:t>
      </w:r>
      <w:r>
        <w:rPr>
          <w:b/>
          <w:bCs/>
          <w:lang w:eastAsia="en-US"/>
        </w:rPr>
        <w:tab/>
      </w:r>
      <w:r>
        <w:rPr>
          <w:b/>
          <w:bCs/>
          <w:lang w:eastAsia="en-US"/>
        </w:rPr>
        <w:tab/>
      </w:r>
      <w:r>
        <w:rPr>
          <w:b/>
          <w:bCs/>
          <w:lang w:eastAsia="en-US"/>
        </w:rPr>
        <w:tab/>
      </w:r>
      <w:r>
        <w:rPr>
          <w:b/>
          <w:bCs/>
          <w:lang w:eastAsia="en-US"/>
        </w:rPr>
        <w:tab/>
      </w:r>
      <w:r>
        <w:rPr>
          <w:b/>
          <w:bCs/>
          <w:lang w:eastAsia="en-US"/>
        </w:rPr>
        <w:tab/>
        <w:t xml:space="preserve">                                                   ПОСТАНОВЛЕНИЕ</w:t>
      </w:r>
    </w:p>
    <w:p w:rsidR="0033708F" w:rsidRPr="00FA6482" w:rsidRDefault="0033708F" w:rsidP="00FA6482">
      <w:pPr>
        <w:rPr>
          <w:rFonts w:ascii="Times New Roman" w:hAnsi="Times New Roman" w:cs="Times New Roman"/>
          <w:b/>
          <w:bCs/>
          <w:lang w:eastAsia="en-US"/>
        </w:rPr>
      </w:pPr>
      <w:r>
        <w:rPr>
          <w:rFonts w:ascii="Times New Roman" w:hAnsi="Times New Roman" w:cs="Times New Roman"/>
          <w:b/>
          <w:bCs/>
          <w:lang w:eastAsia="en-US"/>
        </w:rPr>
        <w:t xml:space="preserve">3 ноябрь </w:t>
      </w:r>
      <w:r w:rsidRPr="00FA6482">
        <w:rPr>
          <w:rFonts w:ascii="Times New Roman" w:hAnsi="Times New Roman" w:cs="Times New Roman"/>
          <w:b/>
          <w:bCs/>
          <w:lang w:eastAsia="en-US"/>
        </w:rPr>
        <w:t>2016 й.</w:t>
      </w:r>
      <w:r w:rsidRPr="00FA6482">
        <w:rPr>
          <w:rFonts w:ascii="Times New Roman" w:hAnsi="Times New Roman" w:cs="Times New Roman"/>
          <w:b/>
          <w:bCs/>
          <w:lang w:eastAsia="en-US"/>
        </w:rPr>
        <w:tab/>
        <w:t xml:space="preserve">            </w:t>
      </w:r>
      <w:r>
        <w:rPr>
          <w:rFonts w:ascii="Times New Roman" w:hAnsi="Times New Roman" w:cs="Times New Roman"/>
          <w:b/>
          <w:bCs/>
          <w:lang w:eastAsia="en-US"/>
        </w:rPr>
        <w:t xml:space="preserve">                                        № 69</w:t>
      </w:r>
      <w:r w:rsidRPr="00FA6482">
        <w:rPr>
          <w:rFonts w:ascii="Times New Roman" w:hAnsi="Times New Roman" w:cs="Times New Roman"/>
          <w:b/>
          <w:bCs/>
          <w:lang w:eastAsia="en-US"/>
        </w:rPr>
        <w:t xml:space="preserve">                              </w:t>
      </w:r>
      <w:r>
        <w:rPr>
          <w:rFonts w:ascii="Times New Roman" w:hAnsi="Times New Roman" w:cs="Times New Roman"/>
          <w:b/>
          <w:bCs/>
          <w:lang w:eastAsia="en-US"/>
        </w:rPr>
        <w:t xml:space="preserve">            </w:t>
      </w:r>
      <w:r w:rsidRPr="00FA6482">
        <w:rPr>
          <w:rFonts w:ascii="Times New Roman" w:hAnsi="Times New Roman" w:cs="Times New Roman"/>
          <w:b/>
          <w:bCs/>
          <w:lang w:eastAsia="en-US"/>
        </w:rPr>
        <w:t xml:space="preserve"> </w:t>
      </w:r>
      <w:r>
        <w:rPr>
          <w:rFonts w:ascii="Times New Roman" w:hAnsi="Times New Roman" w:cs="Times New Roman"/>
          <w:b/>
          <w:bCs/>
          <w:lang w:eastAsia="en-US"/>
        </w:rPr>
        <w:t xml:space="preserve">3 ноября </w:t>
      </w:r>
      <w:r w:rsidRPr="00FA6482">
        <w:rPr>
          <w:rFonts w:ascii="Times New Roman" w:hAnsi="Times New Roman" w:cs="Times New Roman"/>
          <w:b/>
          <w:bCs/>
          <w:lang w:eastAsia="en-US"/>
        </w:rPr>
        <w:t>2016 г</w:t>
      </w:r>
    </w:p>
    <w:p w:rsidR="0033708F" w:rsidRPr="00AA26F3" w:rsidRDefault="0033708F" w:rsidP="00FA6482">
      <w:pPr>
        <w:widowControl w:val="0"/>
        <w:suppressAutoHyphens w:val="0"/>
        <w:autoSpaceDE w:val="0"/>
        <w:autoSpaceDN w:val="0"/>
        <w:adjustRightInd w:val="0"/>
        <w:spacing w:after="0" w:line="240" w:lineRule="auto"/>
        <w:jc w:val="both"/>
        <w:rPr>
          <w:rFonts w:ascii="Times New Roman" w:hAnsi="Times New Roman" w:cs="Times New Roman"/>
          <w:color w:val="000000"/>
          <w:sz w:val="28"/>
          <w:szCs w:val="28"/>
          <w:lang w:eastAsia="en-US"/>
        </w:rPr>
      </w:pPr>
      <w:bookmarkStart w:id="0" w:name="_GoBack"/>
      <w:bookmarkEnd w:id="0"/>
    </w:p>
    <w:p w:rsidR="0033708F" w:rsidRPr="00AA26F3" w:rsidRDefault="0033708F" w:rsidP="00AA26F3">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EE5308">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color w:val="000000"/>
          <w:sz w:val="28"/>
          <w:szCs w:val="28"/>
          <w:lang w:eastAsia="en-US"/>
        </w:rPr>
        <w:t>ПОСТАНОВЛЯЮ</w:t>
      </w:r>
      <w:r w:rsidRPr="00AA26F3">
        <w:rPr>
          <w:rFonts w:ascii="Times New Roman" w:hAnsi="Times New Roman" w:cs="Times New Roman"/>
          <w:color w:val="000000"/>
          <w:sz w:val="28"/>
          <w:szCs w:val="28"/>
          <w:lang w:eastAsia="en-US"/>
        </w:rPr>
        <w:t>:</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2. Настоящее Постановление вступает в силу на следующий день, после дня его официального опубликования</w:t>
      </w:r>
      <w:r>
        <w:rPr>
          <w:rFonts w:ascii="Times New Roman" w:hAnsi="Times New Roman" w:cs="Times New Roman"/>
          <w:color w:val="000000"/>
          <w:sz w:val="28"/>
          <w:szCs w:val="28"/>
          <w:lang w:eastAsia="en-US"/>
        </w:rPr>
        <w:t>.</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3. Настоящее решение опубликовать </w:t>
      </w:r>
      <w:r w:rsidRPr="00EE5308">
        <w:rPr>
          <w:rFonts w:ascii="Times New Roman" w:hAnsi="Times New Roman" w:cs="Times New Roman"/>
          <w:sz w:val="28"/>
          <w:szCs w:val="28"/>
        </w:rPr>
        <w:t xml:space="preserve">на официальном сайте Администрации сельского поселения </w:t>
      </w:r>
      <w:r>
        <w:rPr>
          <w:rFonts w:ascii="Times New Roman" w:hAnsi="Times New Roman" w:cs="Times New Roman"/>
          <w:sz w:val="28"/>
          <w:szCs w:val="28"/>
        </w:rPr>
        <w:t>Троицкий</w:t>
      </w:r>
      <w:r w:rsidRPr="00EE5308">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EE530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Благоварский</w:t>
      </w:r>
      <w:r w:rsidRPr="00EE5308">
        <w:rPr>
          <w:rFonts w:ascii="Times New Roman" w:hAnsi="Times New Roman" w:cs="Times New Roman"/>
          <w:sz w:val="28"/>
          <w:szCs w:val="28"/>
        </w:rPr>
        <w:t xml:space="preserve"> район Республики Башкортостан </w:t>
      </w:r>
      <w:r>
        <w:rPr>
          <w:color w:val="000000"/>
          <w:sz w:val="28"/>
          <w:szCs w:val="28"/>
          <w:u w:val="single"/>
        </w:rPr>
        <w:t>https://</w:t>
      </w:r>
      <w:r>
        <w:rPr>
          <w:color w:val="000000"/>
          <w:sz w:val="28"/>
          <w:szCs w:val="28"/>
          <w:u w:val="single"/>
          <w:lang w:val="en-US"/>
        </w:rPr>
        <w:t>troick</w:t>
      </w:r>
      <w:r>
        <w:rPr>
          <w:color w:val="000000"/>
          <w:sz w:val="28"/>
          <w:szCs w:val="28"/>
          <w:u w:val="single"/>
        </w:rPr>
        <w:t>.</w:t>
      </w:r>
      <w:r>
        <w:rPr>
          <w:color w:val="000000"/>
          <w:sz w:val="28"/>
          <w:szCs w:val="28"/>
          <w:u w:val="single"/>
          <w:lang w:val="en-US"/>
        </w:rPr>
        <w:t>spblag</w:t>
      </w:r>
      <w:r>
        <w:rPr>
          <w:color w:val="000000"/>
          <w:sz w:val="28"/>
          <w:szCs w:val="28"/>
          <w:u w:val="single"/>
        </w:rPr>
        <w:t>.</w:t>
      </w:r>
      <w:r>
        <w:rPr>
          <w:color w:val="000000"/>
          <w:sz w:val="28"/>
          <w:szCs w:val="28"/>
          <w:u w:val="single"/>
          <w:lang w:val="en-US"/>
        </w:rPr>
        <w:t>ru</w:t>
      </w:r>
      <w:r>
        <w:rPr>
          <w:rFonts w:ascii="Times New Roman" w:hAnsi="Times New Roman" w:cs="Times New Roman"/>
          <w:color w:val="000000"/>
          <w:sz w:val="28"/>
          <w:szCs w:val="28"/>
          <w:u w:val="single"/>
        </w:rPr>
        <w:t>//</w:t>
      </w:r>
      <w:r w:rsidRPr="00EE5308">
        <w:rPr>
          <w:rFonts w:ascii="Times New Roman" w:hAnsi="Times New Roman" w:cs="Times New Roman"/>
          <w:color w:val="000000"/>
          <w:sz w:val="28"/>
          <w:szCs w:val="28"/>
        </w:rPr>
        <w:t>.</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4. Контроль за исполнением настоящего Постановления </w:t>
      </w:r>
      <w:r>
        <w:rPr>
          <w:rFonts w:ascii="Times New Roman" w:hAnsi="Times New Roman" w:cs="Times New Roman"/>
          <w:color w:val="000000"/>
          <w:sz w:val="28"/>
          <w:szCs w:val="28"/>
          <w:lang w:eastAsia="en-US"/>
        </w:rPr>
        <w:t>оставляю за собой.</w:t>
      </w:r>
    </w:p>
    <w:p w:rsidR="0033708F"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EE5308" w:rsidRDefault="0033708F" w:rsidP="00EE5308">
      <w:pPr>
        <w:widowControl w:val="0"/>
        <w:suppressAutoHyphens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en-US"/>
        </w:rPr>
      </w:pPr>
    </w:p>
    <w:p w:rsidR="0033708F" w:rsidRPr="00EE5308" w:rsidRDefault="0033708F" w:rsidP="00EE5308">
      <w:pPr>
        <w:widowControl w:val="0"/>
        <w:suppressAutoHyphens w:val="0"/>
        <w:autoSpaceDE w:val="0"/>
        <w:autoSpaceDN w:val="0"/>
        <w:adjustRightInd w:val="0"/>
        <w:spacing w:after="0" w:line="240" w:lineRule="auto"/>
        <w:jc w:val="both"/>
        <w:rPr>
          <w:rFonts w:ascii="Times New Roman" w:hAnsi="Times New Roman" w:cs="Times New Roman"/>
          <w:b/>
          <w:bCs/>
          <w:color w:val="000000"/>
          <w:sz w:val="28"/>
          <w:szCs w:val="28"/>
          <w:lang w:eastAsia="en-US"/>
        </w:rPr>
      </w:pPr>
      <w:r w:rsidRPr="00EE5308">
        <w:rPr>
          <w:rFonts w:ascii="Times New Roman" w:hAnsi="Times New Roman" w:cs="Times New Roman"/>
          <w:b/>
          <w:bCs/>
          <w:color w:val="000000"/>
          <w:sz w:val="28"/>
          <w:szCs w:val="28"/>
          <w:lang w:eastAsia="en-US"/>
        </w:rPr>
        <w:t xml:space="preserve">Глава сельского поселения                                         </w:t>
      </w:r>
      <w:r>
        <w:rPr>
          <w:rFonts w:ascii="Times New Roman" w:hAnsi="Times New Roman" w:cs="Times New Roman"/>
          <w:b/>
          <w:bCs/>
          <w:color w:val="000000"/>
          <w:sz w:val="28"/>
          <w:szCs w:val="28"/>
          <w:lang w:eastAsia="en-US"/>
        </w:rPr>
        <w:t>Р.А.Мударисов</w:t>
      </w:r>
    </w:p>
    <w:p w:rsidR="0033708F"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Default="0033708F" w:rsidP="00C14813">
      <w:pPr>
        <w:widowControl w:val="0"/>
        <w:suppressAutoHyphens w:val="0"/>
        <w:autoSpaceDE w:val="0"/>
        <w:autoSpaceDN w:val="0"/>
        <w:adjustRightInd w:val="0"/>
        <w:spacing w:after="0" w:line="240" w:lineRule="auto"/>
        <w:rPr>
          <w:rFonts w:ascii="Times New Roman" w:hAnsi="Times New Roman" w:cs="Times New Roman"/>
          <w:b/>
          <w:bCs/>
          <w:color w:val="000000"/>
          <w:sz w:val="28"/>
          <w:szCs w:val="28"/>
          <w:lang w:eastAsia="en-US"/>
        </w:rPr>
      </w:pP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Приложение</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к постановлению Администрации</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сельского поселения Троицкий</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 xml:space="preserve"> сельсовет муниципального района </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Благоварский район</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Республики Башкортостан</w:t>
      </w:r>
    </w:p>
    <w:p w:rsidR="0033708F" w:rsidRPr="007209FE" w:rsidRDefault="0033708F" w:rsidP="00AA26F3">
      <w:pPr>
        <w:widowControl w:val="0"/>
        <w:suppressAutoHyphens w:val="0"/>
        <w:autoSpaceDE w:val="0"/>
        <w:autoSpaceDN w:val="0"/>
        <w:adjustRightInd w:val="0"/>
        <w:spacing w:after="0" w:line="240" w:lineRule="auto"/>
        <w:ind w:firstLine="709"/>
        <w:jc w:val="right"/>
        <w:rPr>
          <w:rFonts w:ascii="Times New Roman" w:hAnsi="Times New Roman" w:cs="Times New Roman"/>
          <w:color w:val="000000"/>
          <w:sz w:val="24"/>
          <w:szCs w:val="24"/>
          <w:lang w:eastAsia="en-US"/>
        </w:rPr>
      </w:pPr>
      <w:r w:rsidRPr="007209FE">
        <w:rPr>
          <w:rFonts w:ascii="Times New Roman" w:hAnsi="Times New Roman" w:cs="Times New Roman"/>
          <w:color w:val="000000"/>
          <w:sz w:val="24"/>
          <w:szCs w:val="24"/>
          <w:lang w:eastAsia="en-US"/>
        </w:rPr>
        <w:t>от 03.11. 2016 года №69</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widowControl w:val="0"/>
        <w:suppressAutoHyphens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en-US"/>
        </w:rPr>
      </w:pPr>
      <w:r w:rsidRPr="00AA26F3">
        <w:rPr>
          <w:rFonts w:ascii="Times New Roman" w:hAnsi="Times New Roman" w:cs="Times New Roman"/>
          <w:b/>
          <w:bCs/>
          <w:color w:val="000000"/>
          <w:sz w:val="28"/>
          <w:szCs w:val="28"/>
          <w:lang w:eastAsia="en-US"/>
        </w:rPr>
        <w:t>I. Общие положения</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Предмет регулирования административного регламента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1.1. Административный регламент по предоставлениюмуниципальной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w:t>
      </w:r>
      <w:r>
        <w:rPr>
          <w:rFonts w:ascii="Times New Roman" w:hAnsi="Times New Roman" w:cs="Times New Roman"/>
          <w:color w:val="000000"/>
          <w:sz w:val="28"/>
          <w:szCs w:val="28"/>
          <w:lang w:eastAsia="en-US"/>
        </w:rPr>
        <w:t xml:space="preserve"> </w:t>
      </w:r>
      <w:r w:rsidRPr="00AA26F3">
        <w:rPr>
          <w:rFonts w:ascii="Times New Roman" w:hAnsi="Times New Roman" w:cs="Times New Roman"/>
          <w:color w:val="000000"/>
          <w:sz w:val="28"/>
          <w:szCs w:val="28"/>
          <w:lang w:eastAsia="en-US"/>
        </w:rPr>
        <w:t>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Башкортостан»,для строительства</w:t>
      </w:r>
      <w:r>
        <w:rPr>
          <w:rFonts w:ascii="Times New Roman" w:hAnsi="Times New Roman" w:cs="Times New Roman"/>
          <w:color w:val="000000"/>
          <w:sz w:val="28"/>
          <w:szCs w:val="28"/>
          <w:lang w:eastAsia="en-US"/>
        </w:rPr>
        <w:t xml:space="preserve"> </w:t>
      </w:r>
      <w:r w:rsidRPr="00AA26F3">
        <w:rPr>
          <w:rFonts w:ascii="Times New Roman" w:hAnsi="Times New Roman" w:cs="Times New Roman"/>
          <w:color w:val="000000"/>
          <w:sz w:val="28"/>
          <w:szCs w:val="28"/>
          <w:lang w:eastAsia="en-US"/>
        </w:rPr>
        <w:t xml:space="preserve">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Pr>
          <w:rFonts w:ascii="Times New Roman" w:hAnsi="Times New Roman" w:cs="Times New Roman"/>
          <w:color w:val="000000"/>
          <w:sz w:val="28"/>
          <w:szCs w:val="28"/>
          <w:lang w:eastAsia="en-US"/>
        </w:rPr>
        <w:t>сельского поселения Троицкий сельсовет муниципального района Благоварский район Республики Башкортостан</w:t>
      </w:r>
      <w:r w:rsidRPr="00AA26F3">
        <w:rPr>
          <w:rFonts w:ascii="Times New Roman" w:hAnsi="Times New Roman" w:cs="Times New Roman"/>
          <w:color w:val="000000"/>
          <w:sz w:val="28"/>
          <w:szCs w:val="28"/>
          <w:lang w:eastAsia="en-US"/>
        </w:rPr>
        <w:t xml:space="preserve"> (далее – Администрация)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w:t>
      </w:r>
      <w:r>
        <w:rPr>
          <w:rFonts w:ascii="Times New Roman" w:hAnsi="Times New Roman" w:cs="Times New Roman"/>
          <w:color w:val="000000"/>
          <w:sz w:val="28"/>
          <w:szCs w:val="28"/>
          <w:lang w:eastAsia="en-US"/>
        </w:rPr>
        <w:t xml:space="preserve"> </w:t>
      </w:r>
      <w:r w:rsidRPr="00AA26F3">
        <w:rPr>
          <w:rFonts w:ascii="Times New Roman" w:hAnsi="Times New Roman" w:cs="Times New Roman"/>
          <w:color w:val="000000"/>
          <w:sz w:val="28"/>
          <w:szCs w:val="28"/>
          <w:lang w:eastAsia="en-US"/>
        </w:rPr>
        <w:t>муниципальной услуги.</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 Круг заявителей</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1.2. Заявителями являются следующие граждане Российской Федерации, постоянно проживающие на террит</w:t>
      </w:r>
      <w:r>
        <w:rPr>
          <w:rFonts w:ascii="Times New Roman" w:hAnsi="Times New Roman" w:cs="Times New Roman"/>
          <w:color w:val="000000"/>
          <w:sz w:val="28"/>
          <w:szCs w:val="28"/>
          <w:lang w:eastAsia="en-US"/>
        </w:rPr>
        <w:t xml:space="preserve">ории сельского поселения Троицкий сельсовет муниципального района Благоварский район </w:t>
      </w:r>
      <w:r w:rsidRPr="00AA26F3">
        <w:rPr>
          <w:rFonts w:ascii="Times New Roman" w:hAnsi="Times New Roman" w:cs="Times New Roman"/>
          <w:color w:val="000000"/>
          <w:sz w:val="28"/>
          <w:szCs w:val="28"/>
          <w:lang w:eastAsia="en-US"/>
        </w:rPr>
        <w:t xml:space="preserve">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граждане, имеющие трех и более несовершеннолетних детей;</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граждане, имеющие несовершеннолетнего ребенка-инвалида.</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 Требования к порядку информирования о предоставлении муниципальной услуги</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1.3. Местонахождение, справочные телефоны </w:t>
      </w:r>
      <w:r>
        <w:rPr>
          <w:rFonts w:ascii="Times New Roman" w:hAnsi="Times New Roman" w:cs="Times New Roman"/>
          <w:color w:val="000000"/>
          <w:sz w:val="28"/>
          <w:szCs w:val="28"/>
          <w:lang w:eastAsia="en-US"/>
        </w:rPr>
        <w:t>и график работы Администрации</w:t>
      </w:r>
      <w:r w:rsidRPr="00AA26F3">
        <w:rPr>
          <w:rFonts w:ascii="Times New Roman" w:hAnsi="Times New Roman" w:cs="Times New Roman"/>
          <w:color w:val="000000"/>
          <w:sz w:val="28"/>
          <w:szCs w:val="28"/>
          <w:lang w:eastAsia="en-US"/>
        </w:rPr>
        <w:t>, иных организаций и органов, участвующих</w:t>
      </w:r>
      <w:r>
        <w:rPr>
          <w:rFonts w:ascii="Times New Roman" w:hAnsi="Times New Roman" w:cs="Times New Roman"/>
          <w:color w:val="000000"/>
          <w:sz w:val="28"/>
          <w:szCs w:val="28"/>
          <w:lang w:eastAsia="en-US"/>
        </w:rPr>
        <w:t xml:space="preserve"> </w:t>
      </w:r>
      <w:r w:rsidRPr="00AA26F3">
        <w:rPr>
          <w:rFonts w:ascii="Times New Roman" w:hAnsi="Times New Roman" w:cs="Times New Roman"/>
          <w:color w:val="000000"/>
          <w:sz w:val="28"/>
          <w:szCs w:val="28"/>
          <w:lang w:eastAsia="en-US"/>
        </w:rPr>
        <w:t>в предоставлении</w:t>
      </w:r>
      <w:r>
        <w:rPr>
          <w:rFonts w:ascii="Times New Roman" w:hAnsi="Times New Roman" w:cs="Times New Roman"/>
          <w:color w:val="000000"/>
          <w:sz w:val="28"/>
          <w:szCs w:val="28"/>
          <w:lang w:eastAsia="en-US"/>
        </w:rPr>
        <w:t xml:space="preserve"> </w:t>
      </w:r>
      <w:r w:rsidRPr="00AA26F3">
        <w:rPr>
          <w:rFonts w:ascii="Times New Roman" w:hAnsi="Times New Roman" w:cs="Times New Roman"/>
          <w:color w:val="000000"/>
          <w:sz w:val="28"/>
          <w:szCs w:val="28"/>
          <w:lang w:eastAsia="en-US"/>
        </w:rPr>
        <w:t>муниципальной услуги:</w:t>
      </w:r>
    </w:p>
    <w:p w:rsidR="0033708F" w:rsidRPr="00AA26F3" w:rsidRDefault="0033708F" w:rsidP="00AA26F3">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tbl>
      <w:tblPr>
        <w:tblW w:w="5000" w:type="pct"/>
        <w:tblInd w:w="-38" w:type="dxa"/>
        <w:tblCellMar>
          <w:top w:w="75" w:type="dxa"/>
          <w:left w:w="40" w:type="dxa"/>
          <w:bottom w:w="75" w:type="dxa"/>
          <w:right w:w="40" w:type="dxa"/>
        </w:tblCellMar>
        <w:tblLook w:val="00A0"/>
      </w:tblPr>
      <w:tblGrid>
        <w:gridCol w:w="1167"/>
        <w:gridCol w:w="2589"/>
        <w:gridCol w:w="2574"/>
        <w:gridCol w:w="2159"/>
        <w:gridCol w:w="1796"/>
      </w:tblGrid>
      <w:tr w:rsidR="0033708F" w:rsidRPr="00AA26F3">
        <w:trPr>
          <w:trHeight w:val="360"/>
        </w:trPr>
        <w:tc>
          <w:tcPr>
            <w:tcW w:w="294" w:type="pct"/>
            <w:tcBorders>
              <w:top w:val="single" w:sz="8" w:space="0" w:color="auto"/>
              <w:left w:val="single" w:sz="8" w:space="0" w:color="auto"/>
              <w:bottom w:val="single" w:sz="8" w:space="0" w:color="auto"/>
              <w:right w:val="single" w:sz="8" w:space="0" w:color="auto"/>
            </w:tcBorders>
          </w:tcPr>
          <w:p w:rsidR="0033708F" w:rsidRPr="00AA26F3" w:rsidRDefault="0033708F" w:rsidP="00AA26F3">
            <w:pPr>
              <w:widowControl w:val="0"/>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 </w:t>
            </w:r>
          </w:p>
          <w:p w:rsidR="0033708F" w:rsidRPr="00AA26F3" w:rsidRDefault="0033708F" w:rsidP="00AA26F3">
            <w:pPr>
              <w:widowControl w:val="0"/>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п/п</w:t>
            </w:r>
          </w:p>
        </w:tc>
        <w:tc>
          <w:tcPr>
            <w:tcW w:w="1327" w:type="pct"/>
            <w:tcBorders>
              <w:top w:val="single" w:sz="8" w:space="0" w:color="auto"/>
              <w:left w:val="single" w:sz="8" w:space="0" w:color="auto"/>
              <w:bottom w:val="single" w:sz="8" w:space="0" w:color="auto"/>
              <w:right w:val="single" w:sz="8" w:space="0" w:color="auto"/>
            </w:tcBorders>
          </w:tcPr>
          <w:p w:rsidR="0033708F" w:rsidRPr="00AA26F3" w:rsidRDefault="0033708F" w:rsidP="00AA7B61">
            <w:pPr>
              <w:widowControl w:val="0"/>
              <w:suppressAutoHyphens w:val="0"/>
              <w:autoSpaceDE w:val="0"/>
              <w:autoSpaceDN w:val="0"/>
              <w:adjustRightInd w:val="0"/>
              <w:spacing w:after="0" w:line="240" w:lineRule="auto"/>
              <w:ind w:firstLine="105"/>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Наименование</w:t>
            </w:r>
          </w:p>
        </w:tc>
        <w:tc>
          <w:tcPr>
            <w:tcW w:w="1320" w:type="pct"/>
            <w:tcBorders>
              <w:top w:val="single" w:sz="8" w:space="0" w:color="auto"/>
              <w:left w:val="single" w:sz="8" w:space="0" w:color="auto"/>
              <w:bottom w:val="single" w:sz="8" w:space="0" w:color="auto"/>
              <w:right w:val="single" w:sz="8" w:space="0" w:color="auto"/>
            </w:tcBorders>
          </w:tcPr>
          <w:p w:rsidR="0033708F" w:rsidRPr="00AA26F3" w:rsidRDefault="0033708F" w:rsidP="00AA7B61">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 Место нахождения</w:t>
            </w:r>
          </w:p>
        </w:tc>
        <w:tc>
          <w:tcPr>
            <w:tcW w:w="1118" w:type="pct"/>
            <w:tcBorders>
              <w:top w:val="single" w:sz="8" w:space="0" w:color="auto"/>
              <w:left w:val="single" w:sz="8" w:space="0" w:color="auto"/>
              <w:bottom w:val="single" w:sz="8" w:space="0" w:color="auto"/>
              <w:right w:val="single" w:sz="8" w:space="0" w:color="auto"/>
            </w:tcBorders>
          </w:tcPr>
          <w:p w:rsidR="0033708F" w:rsidRPr="00AA26F3" w:rsidRDefault="0033708F" w:rsidP="00AA7B61">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Справочные</w:t>
            </w:r>
          </w:p>
          <w:p w:rsidR="0033708F" w:rsidRPr="00AA26F3" w:rsidRDefault="0033708F" w:rsidP="00AA7B61">
            <w:pPr>
              <w:widowControl w:val="0"/>
              <w:suppressAutoHyphens w:val="0"/>
              <w:autoSpaceDE w:val="0"/>
              <w:autoSpaceDN w:val="0"/>
              <w:adjustRightInd w:val="0"/>
              <w:spacing w:after="0" w:line="240" w:lineRule="auto"/>
              <w:ind w:firstLine="47"/>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телефоны</w:t>
            </w:r>
          </w:p>
        </w:tc>
        <w:tc>
          <w:tcPr>
            <w:tcW w:w="941" w:type="pct"/>
            <w:tcBorders>
              <w:top w:val="single" w:sz="8" w:space="0" w:color="auto"/>
              <w:left w:val="single" w:sz="8" w:space="0" w:color="auto"/>
              <w:bottom w:val="single" w:sz="8" w:space="0" w:color="auto"/>
              <w:right w:val="single" w:sz="8" w:space="0" w:color="auto"/>
            </w:tcBorders>
          </w:tcPr>
          <w:p w:rsidR="0033708F" w:rsidRPr="00AA26F3" w:rsidRDefault="0033708F" w:rsidP="00AA7B61">
            <w:pPr>
              <w:widowControl w:val="0"/>
              <w:suppressAutoHyphens w:val="0"/>
              <w:autoSpaceDE w:val="0"/>
              <w:autoSpaceDN w:val="0"/>
              <w:adjustRightInd w:val="0"/>
              <w:spacing w:after="0" w:line="240" w:lineRule="auto"/>
              <w:ind w:firstLine="15"/>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График работы </w:t>
            </w:r>
          </w:p>
        </w:tc>
      </w:tr>
      <w:tr w:rsidR="0033708F" w:rsidRPr="00AA26F3">
        <w:trPr>
          <w:trHeight w:val="1820"/>
        </w:trPr>
        <w:tc>
          <w:tcPr>
            <w:tcW w:w="294" w:type="pct"/>
            <w:tcBorders>
              <w:top w:val="nil"/>
              <w:left w:val="single" w:sz="8" w:space="0" w:color="auto"/>
              <w:bottom w:val="single" w:sz="8" w:space="0" w:color="auto"/>
              <w:right w:val="single" w:sz="8" w:space="0" w:color="auto"/>
            </w:tcBorders>
          </w:tcPr>
          <w:p w:rsidR="0033708F" w:rsidRPr="00AA26F3" w:rsidRDefault="0033708F" w:rsidP="00AA26F3">
            <w:pPr>
              <w:widowControl w:val="0"/>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AA26F3">
              <w:rPr>
                <w:rFonts w:ascii="Times New Roman" w:hAnsi="Times New Roman" w:cs="Times New Roman"/>
                <w:color w:val="000000"/>
                <w:sz w:val="28"/>
                <w:szCs w:val="28"/>
                <w:lang w:eastAsia="en-US"/>
              </w:rPr>
              <w:t xml:space="preserve"> 1. </w:t>
            </w:r>
          </w:p>
        </w:tc>
        <w:tc>
          <w:tcPr>
            <w:tcW w:w="1327" w:type="pct"/>
            <w:tcBorders>
              <w:top w:val="nil"/>
              <w:left w:val="single" w:sz="8" w:space="0" w:color="auto"/>
              <w:bottom w:val="single" w:sz="8" w:space="0" w:color="auto"/>
              <w:right w:val="single" w:sz="8" w:space="0" w:color="auto"/>
            </w:tcBorders>
          </w:tcPr>
          <w:p w:rsidR="0033708F" w:rsidRPr="00AA26F3" w:rsidRDefault="0033708F" w:rsidP="00536ECC">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Администрация сельского поселения Троицкий сельсовет муниципального района Благоварский район Республики Башкортостан</w:t>
            </w:r>
          </w:p>
        </w:tc>
        <w:tc>
          <w:tcPr>
            <w:tcW w:w="1320" w:type="pct"/>
            <w:tcBorders>
              <w:top w:val="nil"/>
              <w:left w:val="single" w:sz="8" w:space="0" w:color="auto"/>
              <w:bottom w:val="single" w:sz="8" w:space="0" w:color="auto"/>
              <w:right w:val="single" w:sz="8" w:space="0" w:color="auto"/>
            </w:tcBorders>
          </w:tcPr>
          <w:p w:rsidR="0033708F" w:rsidRDefault="0033708F" w:rsidP="00AA7B61">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453365, Республика Башкортостан, Благоварский район, с.Троицкий, ул.Центральная, 54</w:t>
            </w:r>
          </w:p>
          <w:p w:rsidR="0033708F" w:rsidRPr="00AA7B61" w:rsidRDefault="0033708F" w:rsidP="006A6E62">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p>
        </w:tc>
        <w:tc>
          <w:tcPr>
            <w:tcW w:w="1118" w:type="pct"/>
            <w:tcBorders>
              <w:top w:val="nil"/>
              <w:left w:val="single" w:sz="8" w:space="0" w:color="auto"/>
              <w:bottom w:val="single" w:sz="8" w:space="0" w:color="auto"/>
              <w:right w:val="single" w:sz="8" w:space="0" w:color="auto"/>
            </w:tcBorders>
          </w:tcPr>
          <w:p w:rsidR="0033708F" w:rsidRPr="00AA7B61" w:rsidRDefault="0033708F" w:rsidP="00AA26F3">
            <w:pPr>
              <w:widowControl w:val="0"/>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en-US"/>
              </w:rPr>
            </w:pPr>
          </w:p>
          <w:p w:rsidR="0033708F" w:rsidRPr="008250FA" w:rsidRDefault="0033708F" w:rsidP="00AA7B61">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8(347</w:t>
            </w:r>
            <w:r>
              <w:rPr>
                <w:rFonts w:ascii="Times New Roman" w:hAnsi="Times New Roman" w:cs="Times New Roman"/>
                <w:color w:val="000000"/>
                <w:sz w:val="28"/>
                <w:szCs w:val="28"/>
                <w:lang w:eastAsia="en-US"/>
              </w:rPr>
              <w:t>4</w:t>
            </w:r>
            <w:r>
              <w:rPr>
                <w:rFonts w:ascii="Times New Roman" w:hAnsi="Times New Roman" w:cs="Times New Roman"/>
                <w:color w:val="000000"/>
                <w:sz w:val="28"/>
                <w:szCs w:val="28"/>
                <w:lang w:val="en-US" w:eastAsia="en-US"/>
              </w:rPr>
              <w:t>7)</w:t>
            </w:r>
            <w:r>
              <w:rPr>
                <w:rFonts w:ascii="Times New Roman" w:hAnsi="Times New Roman" w:cs="Times New Roman"/>
                <w:color w:val="000000"/>
                <w:sz w:val="28"/>
                <w:szCs w:val="28"/>
                <w:lang w:eastAsia="en-US"/>
              </w:rPr>
              <w:t>41646</w:t>
            </w:r>
          </w:p>
          <w:p w:rsidR="0033708F" w:rsidRPr="008250FA" w:rsidRDefault="0033708F" w:rsidP="00AA7B61">
            <w:pPr>
              <w:widowControl w:val="0"/>
              <w:suppressAutoHyphens w:val="0"/>
              <w:autoSpaceDE w:val="0"/>
              <w:autoSpaceDN w:val="0"/>
              <w:adjustRightInd w:val="0"/>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val="en-US" w:eastAsia="en-US"/>
              </w:rPr>
              <w:t>8(347</w:t>
            </w:r>
            <w:r>
              <w:rPr>
                <w:rFonts w:ascii="Times New Roman" w:hAnsi="Times New Roman" w:cs="Times New Roman"/>
                <w:color w:val="000000"/>
                <w:sz w:val="28"/>
                <w:szCs w:val="28"/>
                <w:lang w:eastAsia="en-US"/>
              </w:rPr>
              <w:t>4</w:t>
            </w:r>
            <w:r>
              <w:rPr>
                <w:rFonts w:ascii="Times New Roman" w:hAnsi="Times New Roman" w:cs="Times New Roman"/>
                <w:color w:val="000000"/>
                <w:sz w:val="28"/>
                <w:szCs w:val="28"/>
                <w:lang w:val="en-US" w:eastAsia="en-US"/>
              </w:rPr>
              <w:t>7)</w:t>
            </w:r>
            <w:r>
              <w:rPr>
                <w:rFonts w:ascii="Times New Roman" w:hAnsi="Times New Roman" w:cs="Times New Roman"/>
                <w:color w:val="000000"/>
                <w:sz w:val="28"/>
                <w:szCs w:val="28"/>
                <w:lang w:eastAsia="en-US"/>
              </w:rPr>
              <w:t>41648</w:t>
            </w:r>
          </w:p>
          <w:p w:rsidR="0033708F" w:rsidRPr="00AA26F3" w:rsidRDefault="0033708F" w:rsidP="00AA26F3">
            <w:pPr>
              <w:widowControl w:val="0"/>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en-US"/>
              </w:rPr>
            </w:pPr>
          </w:p>
        </w:tc>
        <w:tc>
          <w:tcPr>
            <w:tcW w:w="941" w:type="pct"/>
            <w:tcBorders>
              <w:top w:val="nil"/>
              <w:left w:val="single" w:sz="8" w:space="0" w:color="auto"/>
              <w:bottom w:val="single" w:sz="8" w:space="0" w:color="auto"/>
              <w:right w:val="single" w:sz="8" w:space="0" w:color="auto"/>
            </w:tcBorders>
          </w:tcPr>
          <w:p w:rsidR="0033708F" w:rsidRDefault="0033708F" w:rsidP="00AA7B61">
            <w:pPr>
              <w:widowControl w:val="0"/>
              <w:suppressAutoHyphens w:val="0"/>
              <w:autoSpaceDE w:val="0"/>
              <w:autoSpaceDN w:val="0"/>
              <w:adjustRightInd w:val="0"/>
              <w:spacing w:after="0" w:line="240" w:lineRule="auto"/>
              <w:ind w:firstLine="15"/>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Понедельник – пятница с 9:00-до 18:00, перерыв на обед с 13.00 до 14.30 часов</w:t>
            </w:r>
          </w:p>
          <w:p w:rsidR="0033708F" w:rsidRPr="00AA7B61" w:rsidRDefault="0033708F" w:rsidP="00AA7B61">
            <w:pPr>
              <w:widowControl w:val="0"/>
              <w:suppressAutoHyphens w:val="0"/>
              <w:autoSpaceDE w:val="0"/>
              <w:autoSpaceDN w:val="0"/>
              <w:adjustRightInd w:val="0"/>
              <w:spacing w:after="0" w:line="240" w:lineRule="auto"/>
              <w:ind w:firstLine="15"/>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Выходной: суббота, воскресенье</w:t>
            </w:r>
          </w:p>
        </w:tc>
      </w:tr>
    </w:tbl>
    <w:p w:rsidR="0033708F" w:rsidRPr="00AA26F3" w:rsidRDefault="0033708F" w:rsidP="00AA26F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Продолжительность рабочего дня, непосредственно предшествующего нерабочему праздничному дню, уменьшается на один час.</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1.4. Информация о местонахождении и графике работы</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Администрации, РГАУ МФЦ ответственных за предоставлением</w:t>
      </w:r>
      <w:r>
        <w:rPr>
          <w:rFonts w:ascii="Times New Roman" w:hAnsi="Times New Roman" w:cs="Times New Roman"/>
          <w:color w:val="000000"/>
          <w:sz w:val="28"/>
          <w:szCs w:val="28"/>
        </w:rPr>
        <w:t xml:space="preserve"> м</w:t>
      </w:r>
      <w:r w:rsidRPr="00AA26F3">
        <w:rPr>
          <w:rFonts w:ascii="Times New Roman" w:hAnsi="Times New Roman" w:cs="Times New Roman"/>
          <w:color w:val="000000"/>
          <w:sz w:val="28"/>
          <w:szCs w:val="28"/>
        </w:rPr>
        <w:t>униципальной услуги, а также о порядке предоставления муниципальной услуги и перечне документов, необходимых для ее получения, размещается: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государственной информационной системе «Портал государственных и муниципальных услуг Республики Башкортостан»(http://pgu.bashkortostan.ru);</w:t>
      </w:r>
    </w:p>
    <w:p w:rsidR="0033708F" w:rsidRPr="00420B9D" w:rsidRDefault="0033708F" w:rsidP="00AA7B61">
      <w:pPr>
        <w:spacing w:after="0" w:line="240" w:lineRule="auto"/>
        <w:rPr>
          <w:rFonts w:ascii="Times New Roman" w:hAnsi="Times New Roman" w:cs="Times New Roman"/>
          <w:sz w:val="28"/>
          <w:szCs w:val="28"/>
        </w:rPr>
      </w:pPr>
      <w:r w:rsidRPr="00AA26F3">
        <w:rPr>
          <w:rFonts w:ascii="Times New Roman" w:hAnsi="Times New Roman" w:cs="Times New Roman"/>
          <w:color w:val="000000"/>
          <w:sz w:val="28"/>
          <w:szCs w:val="28"/>
        </w:rPr>
        <w:t>на официальном сайте</w:t>
      </w:r>
      <w:r>
        <w:rPr>
          <w:rFonts w:ascii="Times New Roman" w:hAnsi="Times New Roman" w:cs="Times New Roman"/>
          <w:color w:val="000000"/>
          <w:sz w:val="28"/>
          <w:szCs w:val="28"/>
        </w:rPr>
        <w:t xml:space="preserve"> сельского поселения:</w:t>
      </w:r>
      <w:r w:rsidRPr="008250FA">
        <w:rPr>
          <w:color w:val="000000"/>
          <w:sz w:val="28"/>
          <w:szCs w:val="28"/>
          <w:u w:val="single"/>
        </w:rPr>
        <w:t xml:space="preserve"> </w:t>
      </w:r>
      <w:r>
        <w:rPr>
          <w:color w:val="000000"/>
          <w:sz w:val="28"/>
          <w:szCs w:val="28"/>
          <w:u w:val="single"/>
        </w:rPr>
        <w:t>https://</w:t>
      </w:r>
      <w:r>
        <w:rPr>
          <w:color w:val="000000"/>
          <w:sz w:val="28"/>
          <w:szCs w:val="28"/>
          <w:u w:val="single"/>
          <w:lang w:val="en-US"/>
        </w:rPr>
        <w:t>troick</w:t>
      </w:r>
      <w:r>
        <w:rPr>
          <w:color w:val="000000"/>
          <w:sz w:val="28"/>
          <w:szCs w:val="28"/>
          <w:u w:val="single"/>
        </w:rPr>
        <w:t>.</w:t>
      </w:r>
      <w:r>
        <w:rPr>
          <w:color w:val="000000"/>
          <w:sz w:val="28"/>
          <w:szCs w:val="28"/>
          <w:u w:val="single"/>
          <w:lang w:val="en-US"/>
        </w:rPr>
        <w:t>spblag</w:t>
      </w:r>
      <w:r>
        <w:rPr>
          <w:color w:val="000000"/>
          <w:sz w:val="28"/>
          <w:szCs w:val="28"/>
          <w:u w:val="single"/>
        </w:rPr>
        <w:t>.</w:t>
      </w:r>
      <w:r>
        <w:rPr>
          <w:color w:val="000000"/>
          <w:sz w:val="28"/>
          <w:szCs w:val="28"/>
          <w:u w:val="single"/>
          <w:lang w:val="en-US"/>
        </w:rPr>
        <w:t>ru</w:t>
      </w:r>
      <w:r>
        <w:rPr>
          <w:rFonts w:ascii="Times New Roman" w:hAnsi="Times New Roman" w:cs="Times New Roman"/>
          <w:color w:val="000000"/>
          <w:sz w:val="28"/>
          <w:szCs w:val="28"/>
          <w:u w:val="single"/>
        </w:rPr>
        <w:t>//</w:t>
      </w:r>
      <w:r w:rsidRPr="00EE530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 официальном сайте РГАУ МФЦ: www.mfcrb.ru;</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индивидуальное устное консультирование;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индивидуальное консультирование по почте (по электронной почте);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индивидуальное консультирование по телефону.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1.6. Индивидуальное устное консультирование.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Время ожидания заинтересованного лица при индивидуальном устном консультировании не может превышать 15 минут.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1.7. Индивидуальное консультирование по почте (по электронной почте).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Датой получения обращения является дата регистрации входящего обращения.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1.8. Индивидуальное консультирование по телефону.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1.9. Должностные лица подразделений, предоставляющих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муниципальную услугу, при ответе на обращения граждан и организаций обязаны: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сделать);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1.10. На стендах в местах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должны размещаться следующие информационные материалы: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исчерпывающая информация о порядке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(в текстовом виде и в виде блок-схем, наглядно отображающих алгоритм прохождения административной процедуры);</w:t>
      </w:r>
    </w:p>
    <w:p w:rsidR="0033708F" w:rsidRPr="00AA7B61" w:rsidRDefault="0033708F" w:rsidP="00AA7B61">
      <w:pPr>
        <w:spacing w:after="0" w:line="240" w:lineRule="auto"/>
        <w:rPr>
          <w:rFonts w:ascii="Times New Roman" w:hAnsi="Times New Roman" w:cs="Times New Roman"/>
          <w:sz w:val="28"/>
          <w:szCs w:val="28"/>
        </w:rPr>
      </w:pPr>
      <w:r w:rsidRPr="00AA26F3">
        <w:rPr>
          <w:rFonts w:ascii="Times New Roman" w:hAnsi="Times New Roman" w:cs="Times New Roman"/>
          <w:color w:val="000000"/>
          <w:sz w:val="28"/>
          <w:szCs w:val="28"/>
        </w:rPr>
        <w:t>текст Регламента с приложениями (полная версия в сети Интернет на офиц</w:t>
      </w:r>
      <w:r>
        <w:rPr>
          <w:rFonts w:ascii="Times New Roman" w:hAnsi="Times New Roman" w:cs="Times New Roman"/>
          <w:color w:val="000000"/>
          <w:sz w:val="28"/>
          <w:szCs w:val="28"/>
        </w:rPr>
        <w:t xml:space="preserve">иальном сайте </w:t>
      </w:r>
      <w:r>
        <w:rPr>
          <w:color w:val="000000"/>
          <w:sz w:val="28"/>
          <w:szCs w:val="28"/>
          <w:u w:val="single"/>
        </w:rPr>
        <w:t>https://</w:t>
      </w:r>
      <w:r>
        <w:rPr>
          <w:color w:val="000000"/>
          <w:sz w:val="28"/>
          <w:szCs w:val="28"/>
          <w:u w:val="single"/>
          <w:lang w:val="en-US"/>
        </w:rPr>
        <w:t>troick</w:t>
      </w:r>
      <w:r>
        <w:rPr>
          <w:color w:val="000000"/>
          <w:sz w:val="28"/>
          <w:szCs w:val="28"/>
          <w:u w:val="single"/>
        </w:rPr>
        <w:t>.</w:t>
      </w:r>
      <w:r>
        <w:rPr>
          <w:color w:val="000000"/>
          <w:sz w:val="28"/>
          <w:szCs w:val="28"/>
          <w:u w:val="single"/>
          <w:lang w:val="en-US"/>
        </w:rPr>
        <w:t>spblag</w:t>
      </w:r>
      <w:r>
        <w:rPr>
          <w:color w:val="000000"/>
          <w:sz w:val="28"/>
          <w:szCs w:val="28"/>
          <w:u w:val="single"/>
        </w:rPr>
        <w:t>.</w:t>
      </w:r>
      <w:r>
        <w:rPr>
          <w:color w:val="000000"/>
          <w:sz w:val="28"/>
          <w:szCs w:val="28"/>
          <w:u w:val="single"/>
          <w:lang w:val="en-US"/>
        </w:rPr>
        <w:t>ru</w:t>
      </w:r>
      <w:r>
        <w:rPr>
          <w:rFonts w:ascii="Times New Roman" w:hAnsi="Times New Roman" w:cs="Times New Roman"/>
          <w:color w:val="000000"/>
          <w:sz w:val="28"/>
          <w:szCs w:val="28"/>
          <w:u w:val="single"/>
        </w:rPr>
        <w:t>//</w:t>
      </w:r>
      <w:r w:rsidRPr="00EE5308">
        <w:rPr>
          <w:rFonts w:ascii="Times New Roman" w:hAnsi="Times New Roman" w:cs="Times New Roman"/>
          <w:color w:val="000000"/>
          <w:sz w:val="28"/>
          <w:szCs w:val="28"/>
        </w:rPr>
        <w:t>.</w:t>
      </w:r>
      <w:r w:rsidRPr="00AA26F3">
        <w:rPr>
          <w:rFonts w:ascii="Times New Roman" w:hAnsi="Times New Roman" w:cs="Times New Roman"/>
          <w:color w:val="000000"/>
          <w:sz w:val="28"/>
          <w:szCs w:val="28"/>
        </w:rPr>
        <w:t>, и извлечения на информационных стендах);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схема размещения должностных лиц и режим приема ими граждан, номера кабинетов, в которых предоставляется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муниципальная услуга, фамилии, имена, отчества и должности соответствующих должностных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требования к письменному запросу о предоставлении консультации, образец запроса о предоставлении консультации;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формы документов для заполнения, образцы заполнения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перечень оснований для отказа в предоставлении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блок-схема, наглядно отображающая алгоритм прохождения административных процедур;</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муниципальную</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A26F3">
        <w:rPr>
          <w:rFonts w:ascii="Times New Roman" w:hAnsi="Times New Roman" w:cs="Times New Roman"/>
          <w:b/>
          <w:bCs/>
          <w:color w:val="000000"/>
          <w:sz w:val="28"/>
          <w:szCs w:val="28"/>
        </w:rPr>
        <w:t>II. Стандарт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Наименование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Наименование органа представляющего муниципальную услугу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2.2.Муниципальнаяуслуга предоставляется Администрацией </w:t>
      </w:r>
      <w:r>
        <w:rPr>
          <w:rFonts w:ascii="Times New Roman" w:hAnsi="Times New Roman" w:cs="Times New Roman"/>
          <w:color w:val="000000"/>
          <w:sz w:val="28"/>
          <w:szCs w:val="28"/>
        </w:rPr>
        <w:t>сельского поселения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Информация об органах и организациях, участвующих в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A26F3">
        <w:rPr>
          <w:rFonts w:ascii="Times New Roman" w:hAnsi="Times New Roman" w:cs="Times New Roman"/>
          <w:color w:val="000000"/>
          <w:sz w:val="28"/>
          <w:szCs w:val="28"/>
        </w:rPr>
        <w:t>Государственное унитарное предприятие «Бюро технической инвентаризации Республики Башкортостан» (далее – ГУП «БТИ РБ»);</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A26F3">
        <w:rPr>
          <w:rFonts w:ascii="Times New Roman" w:hAnsi="Times New Roman" w:cs="Times New Roman"/>
          <w:color w:val="000000"/>
          <w:sz w:val="28"/>
          <w:szCs w:val="28"/>
        </w:rPr>
        <w:t>Управление Федеральной службы государственной регистрации, кадастра и картографии по Республике Башкортостан – (далее - Росреестр по РБ);</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A26F3">
        <w:rPr>
          <w:rFonts w:ascii="Times New Roman" w:hAnsi="Times New Roman" w:cs="Times New Roman"/>
          <w:color w:val="000000"/>
          <w:sz w:val="28"/>
          <w:szCs w:val="28"/>
        </w:rPr>
        <w:t>Республиканское автономное учреждение «Многофункциональный центр предоставления государственных и муниципальных услуг».</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2.3. Результатом предоставления 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услуги является: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отказ в предоставлении однократно и бесплатно земельного участка для индивидуального жилищного строительства.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2.4. Предоставление муниципальной услуги осуществляется в следующие сроки: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Комиссией принимается решение о предварительном распределении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земельных участков лицам, состоящим на учете в порядке очередности, в течение 10 дней рабочих с даты публикации информационного </w:t>
      </w:r>
      <w:r>
        <w:rPr>
          <w:rFonts w:ascii="Times New Roman" w:hAnsi="Times New Roman" w:cs="Times New Roman"/>
          <w:color w:val="000000"/>
          <w:sz w:val="28"/>
          <w:szCs w:val="28"/>
        </w:rPr>
        <w:t xml:space="preserve">сообщения в газете Благоварские вести </w:t>
      </w:r>
      <w:r w:rsidRPr="00AA26F3">
        <w:rPr>
          <w:rFonts w:ascii="Times New Roman" w:hAnsi="Times New Roman" w:cs="Times New Roman"/>
          <w:color w:val="000000"/>
          <w:sz w:val="28"/>
          <w:szCs w:val="28"/>
        </w:rPr>
        <w:t>и размещения на официальном</w:t>
      </w:r>
      <w:r>
        <w:rPr>
          <w:rFonts w:ascii="Times New Roman" w:hAnsi="Times New Roman" w:cs="Times New Roman"/>
          <w:color w:val="000000"/>
          <w:sz w:val="28"/>
          <w:szCs w:val="28"/>
        </w:rPr>
        <w:t xml:space="preserve"> сайте Администрации сельского поселения</w:t>
      </w:r>
      <w:r w:rsidRPr="00AA26F3">
        <w:rPr>
          <w:rFonts w:ascii="Times New Roman" w:hAnsi="Times New Roman" w:cs="Times New Roman"/>
          <w:color w:val="000000"/>
          <w:sz w:val="28"/>
          <w:szCs w:val="28"/>
        </w:rPr>
        <w:t xml:space="preserve"> информации о перечне сформированных земельных участков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,предназначенных для однократного и бесплатного предоставления в собственность граждан для индивидуального жилищного строительства.Администрация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w:t>
      </w:r>
      <w:r>
        <w:rPr>
          <w:rFonts w:ascii="Times New Roman" w:hAnsi="Times New Roman" w:cs="Times New Roman"/>
          <w:color w:val="000000"/>
          <w:sz w:val="28"/>
          <w:szCs w:val="28"/>
        </w:rPr>
        <w:t>Администрацию сельского поселения</w:t>
      </w:r>
      <w:r w:rsidRPr="00AA26F3">
        <w:rPr>
          <w:rFonts w:ascii="Times New Roman" w:hAnsi="Times New Roman" w:cs="Times New Roman"/>
          <w:color w:val="000000"/>
          <w:sz w:val="28"/>
          <w:szCs w:val="28"/>
        </w:rPr>
        <w:t xml:space="preserve"> в течение 10 календарных дней с момента получения извещения,от предложенного земельного участка, он сохраняет очередность и право на получение земельного участка;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на основании решения Комиссии о предварительном распределении опубликованных земельных участков Администрация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w:t>
      </w:r>
      <w:r>
        <w:rPr>
          <w:rFonts w:ascii="Times New Roman" w:hAnsi="Times New Roman" w:cs="Times New Roman"/>
          <w:color w:val="000000"/>
          <w:sz w:val="28"/>
          <w:szCs w:val="28"/>
        </w:rPr>
        <w:t>вляются в Администрацию сельского поселения</w:t>
      </w:r>
      <w:r w:rsidRPr="00AA26F3">
        <w:rPr>
          <w:rFonts w:ascii="Times New Roman" w:hAnsi="Times New Roman" w:cs="Times New Roman"/>
          <w:color w:val="000000"/>
          <w:sz w:val="28"/>
          <w:szCs w:val="28"/>
        </w:rPr>
        <w:t>, принявшего решение о предоставлении земельного участка.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предоставлениямуниципальной услуги зависит от очередности,определения пропорций предоставления земельных участков между категориями граждан, проведения государственного кадастрового учета и формированияперечня земельных участков, предназначенных для однократного и бесплатного предоставления в собственность граждан.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Перечень нормативных правовых актов, регулирующихотношения, возникающие в связи с предоставлениеммуниципальнойуслуги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2.5. Предоставление муниципальной услуги осуществляется в соответствии со следующими нормативными правовыми актами: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Конституцией Российской Федерации (Российская газета, № 237, 25.12.1993);</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Гражданским кодексом Российской Федерации (Российская газета, 08.12.1994, № 238 - 239);</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Земельным кодексом Российской Федерации (Собрание законодательства РФ, 29.10.2001, № 44, ст. 4147);</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Федеральным законом от 27 июля 2006 года № 152-ФЗ«О персональных данных» (Собрание законодательства Российской Федерации, 31.07.2006, № 31 (1 ч.), ст. 3451);</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Федеральным законом от 24 июля 2007 года № 221-ФЗ«О государственном кадастре недвижимости» (Собрание законодательства РФ, 30.07.2007, № 31, ст. 4017);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Федеральным законом от 27 июля 2010 года № 210-ФЗ«Об организации предоставления государственных и муниципальных услуг» (Собрание законодательства Российской Федерации, 02.08.2010, № 31,ст. 4179);</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Конституцией Республики Башкортостан (Ведомости Верховного Совета и Правительства Республики Башкортостан, 1994, № 4 (22), ст. 146);</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Законом Республики Башкортостан от 5 января 2004 года № 59-З«О регулировании земельных отношений в Республики Башкортостан» (Республика Башкортостан, № 29(25512), 13.02.2004);</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постановлением Правительства Республики Башкортостан от 29 декабря 2012 года №483 «О</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сельского поселения Троицкий сельсовет муниципального района Благоварский район Республики Башкортостан</w:t>
      </w:r>
      <w:r w:rsidRPr="00AA26F3">
        <w:rPr>
          <w:rFonts w:ascii="Times New Roman" w:hAnsi="Times New Roman" w:cs="Times New Roman"/>
          <w:color w:val="000000"/>
          <w:sz w:val="28"/>
          <w:szCs w:val="28"/>
        </w:rPr>
        <w:t>;</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Исчерпывающий перечень документов, необходимых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 соответствии с нормативными правовыми актами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для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w:t>
      </w:r>
      <w:r>
        <w:rPr>
          <w:rFonts w:ascii="Times New Roman" w:hAnsi="Times New Roman" w:cs="Times New Roman"/>
          <w:color w:val="000000"/>
          <w:sz w:val="28"/>
          <w:szCs w:val="28"/>
        </w:rPr>
        <w:t xml:space="preserve"> Администрацию сельского поселения</w:t>
      </w:r>
      <w:r w:rsidRPr="00AA26F3">
        <w:rPr>
          <w:rFonts w:ascii="Times New Roman" w:hAnsi="Times New Roman" w:cs="Times New Roman"/>
          <w:color w:val="000000"/>
          <w:sz w:val="28"/>
          <w:szCs w:val="28"/>
        </w:rPr>
        <w:t xml:space="preserve"> или через РГАУ МФЦ.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его уполномоченным представителем. В заявлении указываются: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-адрес проживания (пребывания) заявителя;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-номер контактного телефона (телефон указывается по желанию);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основание предоставления земельного участка бесплатно;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цель использования земельного участка.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копия документа, удостоверяющего личность;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доверенность - в случае подачи заявления представителем;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справка о составе семьи;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копии документов, удостоверяющих личность супругов или родителя;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доверенность - в случае подачи заявления представителем;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копия свидетельства о браке;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 копия свидетельства о рождении ребенка (детей) - для неполной семьи;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 справка о составе семьи;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 для граждан, имеющих трех или более несовершеннолетних детей: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копии документов, удостоверяющих личность супругов или родителя;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доверенность - в случае подачи заявления представителем;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копия свидетельства о браке (при наличии);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 копии свидетельств о рождении детей или паспортов при достижении ими возраста 14 лет;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е) справка о составе семьи;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 для граждан, имеющих несовершеннолетнего ребенка-инвалида: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копия документа, удостоверяющего личность супругов или родителя;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доверенность - в случае подачи заявления представителем;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копия свидетельства о рождении ребенка или паспорта при достижении им возраста 14 лет;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е) справка о составе семьи;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Исчерпывающий перечень документов, необходимых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 соответствии с нормативными правовыми актами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для предоставления муниципальной услуги, которые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находятся в распоряжении государственных органов,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органов местного самоуправления и иных органов, участвующих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 предоставлении муниципальной услуги, и которые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заявитель вправе представить, а также способы их получения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заявителями, в том числе в электронной форме, порядок</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их представления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 для граждан, имеющих трех или более несовершеннолетних детей: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 для граждан, имеющих несовершеннолетнего ребенка-инвалида: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2.11. Запрещается требовать от заявителя: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Исчерпывающий перечень оснований для отказа в приеме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документов, необходимых для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2.12.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несоответствие заявления требованиям, указанным в пункте 2.7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отсутствие одного или нескольких документов, обязательных при предоставлении заявителем, для получения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наличие которых предусмотрено законодательством;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отсутствие у заявителя соответствующих полномочий на получение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обращение за получение</w:t>
      </w:r>
      <w:r>
        <w:rPr>
          <w:rFonts w:ascii="Times New Roman" w:hAnsi="Times New Roman" w:cs="Times New Roman"/>
          <w:color w:val="000000"/>
          <w:sz w:val="28"/>
          <w:szCs w:val="28"/>
        </w:rPr>
        <w:t xml:space="preserve"> муниципальной </w:t>
      </w:r>
      <w:r w:rsidRPr="00AA26F3">
        <w:rPr>
          <w:rFonts w:ascii="Times New Roman" w:hAnsi="Times New Roman" w:cs="Times New Roman"/>
          <w:color w:val="000000"/>
          <w:sz w:val="28"/>
          <w:szCs w:val="28"/>
        </w:rPr>
        <w:t>услуги ненадлежащего лица;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Не может быть отказано заявителю в приеме дополнительных документов при наличии пожелания их сдачи.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Исчерпывающий перечень оснований для приостановления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2.13. По личному заявлению заявителя предоставление муниципальнойуслуги может быть приостановлено.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Исчерпывающий перечень оснований для отказав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2.14. Исчерпывающий перечень оснований для отказа в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услуги: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несоответствие заявителя условиям, установленным в пункте 1.2.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предоставление недостоверных сведений;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обращение (в письменном виде) заявителя о прекращении предоставления 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четвертым и пятым абзацами пункта 1.2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Решение об отказе в постановке на учет по основаниям, предусмотренным</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Перечень услуг, которые являются необходимыми 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обязательными для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2.15. Услуг, которые являются необходимыми и обязательными для предоставления муниципальной услуги, не имеется.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размер и основания взимания государственной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пошлины или иной платы, взимаемой за предоставление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2.16. Предоставление муниципальной услуги осуществляется бесплатно.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включая информацию о методике расчета размера такой платы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2.17. Плата за предоставление услуг, которые являются необходимыми и обязательными для предоставления 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 не взимается в виду отсутствия иных услуг, необходимых и обязательных для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участвующей в предоставлении муниципальной услуги, и при получении результата предоставления таких услуг</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2.19. Регистрация заявления о предоставлении муниципальной услуги, в том числе поступившего по почте, через РГАУ МФЦ или в форме электронного документа</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осуществляются специалистами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 xml:space="preserve">в срок не позднее 1 рабочего дня с момента его поступления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Все обращения заявителей ставятся на контроль.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Требования к помещениям, в которых предоставляется муниципальная услуга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Обеспечивается допуск в здание и помещения, в которых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Показатели доступности и качества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2.21. Показателями доступности и качества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являются: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 соблюдение сроков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 соблюдение порядка информирования о</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 соблюдение условий ожидания приема для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(получение результатов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 отсутствие избыточных административных процедур при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 отсутствие обоснованных жалоб на действия должностных лиц</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со стороны заявителей по результатам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6) при личном обращении заявитель осуществляет взаимодействие с должностным лицом, участвующим в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при подаче запроса и получении подготовленных в ходе предоставления муниципальной услуги документов в течение 15 минут;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7) наличие исчерпывающей информации о способах, порядке, сроках предоставления муниципальной услуги на информационных стендах, на официальном сайте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 xml:space="preserve"> в сети «Интернет»;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8) количество взаимодействий заявителя с должностными лицами при предоставлении муниципальной услуги и их продолжительность;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При ответах на устные обращения заявителей должностные лицав вежливой (корректной) форме информируют обратившихся лиц по вопросам, отнесенным к компетенции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Иные требования, в том числе учитывающие особенности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предоставления муниципальной услуги в многофункциональных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центрах предоставления государственных и муниципальных услуг, а также в электронной форме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РГАУ МФЦ;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Документы, принятые РГАУ МФЦ от заявителя направляются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для направления межведомственных запросов (при необходимости) и принятия решения;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A26F3">
        <w:rPr>
          <w:rFonts w:ascii="Times New Roman" w:hAnsi="Times New Roman" w:cs="Times New Roman"/>
          <w:b/>
          <w:bCs/>
          <w:color w:val="000000"/>
          <w:sz w:val="28"/>
          <w:szCs w:val="28"/>
        </w:rPr>
        <w:t>III. Состав, последовательность и сроки выполнения административных процедур, требования к порядку их выполнения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3.1. Блок - схема предоставления муниципальной услуги приведена в приложении №1 к Регламенту.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3.2. Предоставление муниципальной услуги включает в себя следующие административные процедуры: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прием и регистрация заявления и прилагаемых к нему документов;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проверка прилагаемых к заявлению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формирование и направление межведомственных запросов в органы (организации), участвующие в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рассмотрение заявления и документов на Комиссии;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опубликование и размещение на официальном сайте</w:t>
      </w:r>
      <w:r>
        <w:rPr>
          <w:rFonts w:ascii="Times New Roman" w:hAnsi="Times New Roman" w:cs="Times New Roman"/>
          <w:color w:val="000000"/>
          <w:sz w:val="28"/>
          <w:szCs w:val="28"/>
        </w:rPr>
        <w:t xml:space="preserve"> Администрации сельского поселения </w:t>
      </w:r>
      <w:r w:rsidRPr="00AA26F3">
        <w:rPr>
          <w:rFonts w:ascii="Times New Roman" w:hAnsi="Times New Roman" w:cs="Times New Roman"/>
          <w:color w:val="000000"/>
          <w:sz w:val="28"/>
          <w:szCs w:val="28"/>
        </w:rPr>
        <w:t>перечня земельных участков;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принятие Комиссией решения о распределении земельных участков;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подготовка проекта</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выдача документов.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Прием и регистрация заявления и прилагаемых к нему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3.3. Прием и регистрация заявления и прилагаемых к нему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Основанием для начала административной процедуры является обраще</w:t>
      </w:r>
      <w:r>
        <w:rPr>
          <w:rFonts w:ascii="Times New Roman" w:hAnsi="Times New Roman" w:cs="Times New Roman"/>
          <w:color w:val="000000"/>
          <w:sz w:val="28"/>
          <w:szCs w:val="28"/>
        </w:rPr>
        <w:t>ние заявителя в Администрацию сельского поселения</w:t>
      </w:r>
      <w:r w:rsidRPr="00AA26F3">
        <w:rPr>
          <w:rFonts w:ascii="Times New Roman" w:hAnsi="Times New Roman" w:cs="Times New Roman"/>
          <w:color w:val="000000"/>
          <w:sz w:val="28"/>
          <w:szCs w:val="28"/>
        </w:rPr>
        <w:t xml:space="preserve">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При личном обращении заявителя 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Результатом административного действия является регистрация заявления и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административной процедуры</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не может превышать 1 календарный день.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Основанием для начала административной процедуры является поступление заявления и документов в </w:t>
      </w:r>
      <w:r>
        <w:rPr>
          <w:rFonts w:ascii="Times New Roman" w:hAnsi="Times New Roman" w:cs="Times New Roman"/>
          <w:color w:val="000000"/>
          <w:sz w:val="28"/>
          <w:szCs w:val="28"/>
        </w:rPr>
        <w:t xml:space="preserve">Администрацию сельского поселения.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фамилии, имена и отчества физических лиц, адреса их места жительства написаны полностью;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в документах нет подчисток, приписок, зачеркнутых слов и иных неоговоренных исправлений;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документы не исполнены карандашом;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В случае непредставление заявителем документов, указанных в пункте 2.10Регламента, 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ответственный за сбор документов (информации), необходимых для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Межведомственные запросы и ответы на них заверяются электронно-цифровой подписью специалиста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направившего запрос.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административной процедуры - 7 рабочих дней.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уведомления заявителю о приведении в соответствие документов, приложенных к заявлению.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3.5. Рассмотрение заявления и документов на заседании Комиссии.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Основанием для начала административной процедуры является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включение в повестку дня заседания Комиссии списка рассматриваемых заявлений и документов по результатам проверки заявлений и документов.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Комиссия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принимает решение о постановке заявителя на учет либо об отказе в постановке его на учет.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Постановка заявителей на учет осуществляется в порядке очередности отдельно по каждой категории. Очередность определяется календарной датой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регистрации заявления в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по которому принято решение о постановке на учет.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Отказ в постановке на учет осуществляется по следующим основаниям: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2) предоставление недостоверных сведений;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предусмотренных пунктами 3 и 4 части 2 статьи 10 Закона РБ №59-з.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Принятые на учет граждане вносятся в Автоматизированную информационную систему «Учет граждан, нуждающихся в жилых помещениях».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Ответственный сотрудник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обеспечивает надлежащее хранение книг учета и учетных дел граждан.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Срок административной процедуры – 30 дней со дня регистрации заявления гражданина в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Результатом административного действия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Способ фиксации результата выполнения административной процедуры: протокол заседания Комиссии, уведомление граждан</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о результатах рассмотрения заявления Комиссией.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3.6.Официальное опубликование и размещение на официальном сайте</w:t>
      </w:r>
      <w:r>
        <w:rPr>
          <w:rFonts w:ascii="Times New Roman" w:hAnsi="Times New Roman" w:cs="Times New Roman"/>
          <w:color w:val="000000"/>
          <w:sz w:val="28"/>
          <w:szCs w:val="28"/>
        </w:rPr>
        <w:t xml:space="preserve"> Администрации сельского поселения</w:t>
      </w:r>
      <w:r w:rsidRPr="00AA26F3">
        <w:rPr>
          <w:rFonts w:ascii="Times New Roman" w:hAnsi="Times New Roman" w:cs="Times New Roman"/>
          <w:color w:val="000000"/>
          <w:sz w:val="28"/>
          <w:szCs w:val="28"/>
        </w:rPr>
        <w:t xml:space="preserve"> перечня земельных участков, принятие Комиссией решения о предварительном распределении земельных участков.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Основанием для начала административной процедуры является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служебная записка</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с указанием перечня сформированных земельных участков,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предназначенных для однократного и бесплатного предоставления в собственность граждан для индивидуального жилищного строительства.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сельского поселения</w:t>
      </w:r>
      <w:r w:rsidRPr="00AA26F3">
        <w:rPr>
          <w:rFonts w:ascii="Times New Roman" w:hAnsi="Times New Roman" w:cs="Times New Roman"/>
          <w:color w:val="000000"/>
          <w:sz w:val="28"/>
          <w:szCs w:val="28"/>
        </w:rPr>
        <w:t xml:space="preserve">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течение 10 дней с даты публикации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течение 5 рабочих дней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направляет лицам, состоящим на учете, извещение с предложением о предоставлении конкретного земельного участка.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 В случае письменного отказа гражданина, направленного вАдминистрацию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течение 10 дней с момента получения извещения,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административной процедуры – 30 дней.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Результатом административного действия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является официальное опубликование и размещение на официальном сайте</w:t>
      </w:r>
      <w:r>
        <w:rPr>
          <w:rFonts w:ascii="Times New Roman" w:hAnsi="Times New Roman" w:cs="Times New Roman"/>
          <w:color w:val="000000"/>
          <w:sz w:val="28"/>
          <w:szCs w:val="28"/>
        </w:rPr>
        <w:t xml:space="preserve"> сельского поселения </w:t>
      </w:r>
      <w:r w:rsidRPr="00AA26F3">
        <w:rPr>
          <w:rFonts w:ascii="Times New Roman" w:hAnsi="Times New Roman" w:cs="Times New Roman"/>
          <w:color w:val="000000"/>
          <w:sz w:val="28"/>
          <w:szCs w:val="28"/>
        </w:rPr>
        <w:t xml:space="preserve">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Способ фиксации результата выполнения административной процедуры: официальная публикация в СМИ, информация на официальном сайте</w:t>
      </w:r>
      <w:r>
        <w:rPr>
          <w:rFonts w:ascii="Times New Roman" w:hAnsi="Times New Roman" w:cs="Times New Roman"/>
          <w:color w:val="000000"/>
          <w:sz w:val="28"/>
          <w:szCs w:val="28"/>
        </w:rPr>
        <w:t xml:space="preserve"> сельского поселения</w:t>
      </w:r>
      <w:r w:rsidRPr="00AA26F3">
        <w:rPr>
          <w:rFonts w:ascii="Times New Roman" w:hAnsi="Times New Roman" w:cs="Times New Roman"/>
          <w:color w:val="000000"/>
          <w:sz w:val="28"/>
          <w:szCs w:val="28"/>
        </w:rPr>
        <w:t xml:space="preserve">, протокол Комиссии, извещения гражданам.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3.7. Подготовка проекта приказа</w:t>
      </w:r>
      <w:r>
        <w:rPr>
          <w:rFonts w:ascii="Times New Roman" w:hAnsi="Times New Roman" w:cs="Times New Roman"/>
          <w:color w:val="000000"/>
          <w:sz w:val="28"/>
          <w:szCs w:val="28"/>
        </w:rPr>
        <w:t xml:space="preserve"> сельского поселения</w:t>
      </w:r>
      <w:r w:rsidRPr="00AA26F3">
        <w:rPr>
          <w:rFonts w:ascii="Times New Roman" w:hAnsi="Times New Roman" w:cs="Times New Roman"/>
          <w:color w:val="000000"/>
          <w:sz w:val="28"/>
          <w:szCs w:val="28"/>
        </w:rPr>
        <w:t xml:space="preserve">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На основании протокола Комиссии о распределении земельных участков Администрация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w:t>
      </w:r>
      <w:r>
        <w:rPr>
          <w:rFonts w:ascii="Times New Roman" w:hAnsi="Times New Roman" w:cs="Times New Roman"/>
          <w:color w:val="000000"/>
          <w:sz w:val="28"/>
          <w:szCs w:val="28"/>
        </w:rPr>
        <w:t>пециалист сельского поселения</w:t>
      </w:r>
      <w:r w:rsidRPr="00AA26F3">
        <w:rPr>
          <w:rFonts w:ascii="Times New Roman" w:hAnsi="Times New Roman" w:cs="Times New Roman"/>
          <w:color w:val="000000"/>
          <w:sz w:val="28"/>
          <w:szCs w:val="28"/>
        </w:rPr>
        <w:t xml:space="preserve">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После издания приказа об однократном бесплатном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течение 2 рабочих дней уведомляет заявителя о дате и времени выдачи результата оказания муниципальной услуги по телефону, электронной почте или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почтовым отправлением.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Заявитель в назначенное время приходит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земельного участка и акта приема-передачи земельного участка к указанному договору, о чем вносится запись в журнал регистрации договоров.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Результатом административного действия принятие решения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об однократном бесплатном 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земельного участка, заключение договора о</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предоставлении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 исполнения административной процедуры - 10 рабочих дней со дня издания приказа.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Способ фиксации результата выполнения административной процедуры: приказ Администрации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об однократном бесплатном</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договора о предоставлении в собственность бесплатно земельного участка и акта приема-передачи земельного участка к указанному договору в</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журнале регистрации договоров.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A26F3">
        <w:rPr>
          <w:rFonts w:ascii="Times New Roman" w:hAnsi="Times New Roman" w:cs="Times New Roman"/>
          <w:b/>
          <w:bCs/>
          <w:color w:val="000000"/>
          <w:sz w:val="28"/>
          <w:szCs w:val="28"/>
        </w:rPr>
        <w:t>IV. Формы контроля за исполнением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осуществления текущего контроля за соблюдением</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 исполнением ответственными должностными лицами положений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w:t>
      </w:r>
      <w:r>
        <w:rPr>
          <w:rFonts w:ascii="Times New Roman" w:hAnsi="Times New Roman" w:cs="Times New Roman"/>
          <w:color w:val="000000"/>
          <w:sz w:val="28"/>
          <w:szCs w:val="28"/>
        </w:rPr>
        <w:t>а сельского поселения</w:t>
      </w:r>
      <w:r w:rsidRPr="00AA26F3">
        <w:rPr>
          <w:rFonts w:ascii="Times New Roman" w:hAnsi="Times New Roman" w:cs="Times New Roman"/>
          <w:color w:val="000000"/>
          <w:sz w:val="28"/>
          <w:szCs w:val="28"/>
        </w:rPr>
        <w:t xml:space="preserve">.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и периодичность осуществления плановых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 внеплановых проверок полноты и качества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 в том числе порядок и формы</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контроля за полнотой и качеством предоставления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с целью выявления допущенных ими нарушений в соответствии с требованиями настоящего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cs="Times New Roman"/>
          <w:color w:val="000000"/>
          <w:sz w:val="28"/>
          <w:szCs w:val="28"/>
        </w:rPr>
        <w:t>Главой сельского поселения</w:t>
      </w:r>
      <w:r w:rsidRPr="00AA26F3">
        <w:rPr>
          <w:rFonts w:ascii="Times New Roman" w:hAnsi="Times New Roman" w:cs="Times New Roman"/>
          <w:color w:val="000000"/>
          <w:sz w:val="28"/>
          <w:szCs w:val="28"/>
        </w:rPr>
        <w:t xml:space="preserve">.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Основанием для проведения внеплановых проверок являются: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жалобы Заявителей;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нарушения, выявленные в ходе текущего контроля.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Проверки проводятся по решению Главы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Ответственность </w:t>
      </w:r>
      <w:r>
        <w:rPr>
          <w:rFonts w:ascii="Times New Roman" w:hAnsi="Times New Roman" w:cs="Times New Roman"/>
          <w:color w:val="000000"/>
          <w:sz w:val="28"/>
          <w:szCs w:val="28"/>
        </w:rPr>
        <w:t>должностных лиц Администрации сельского поселения</w:t>
      </w:r>
      <w:r w:rsidRPr="00AA26F3">
        <w:rPr>
          <w:rFonts w:ascii="Times New Roman" w:hAnsi="Times New Roman" w:cs="Times New Roman"/>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4.4. Персональная ответственность муниципальных служащих Республики Башкортостан в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и формы контроля за предоставлением муниципальной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услуги, в том числе со стороны граждан, их объединений</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 организаций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Граждане, их объединения и организации также имеют право: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вносить предложения о мерах по устранению нарушений настоящего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Должностные лица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AA26F3">
        <w:rPr>
          <w:rFonts w:ascii="Times New Roman" w:hAnsi="Times New Roman" w:cs="Times New Roman"/>
          <w:b/>
          <w:bCs/>
          <w:color w:val="000000"/>
          <w:sz w:val="28"/>
          <w:szCs w:val="28"/>
        </w:rPr>
        <w:t>V. Досудебный (внесудебный) порядок обжалования решений и действий (бездействия) Администрации</w:t>
      </w:r>
      <w:r>
        <w:rPr>
          <w:rFonts w:ascii="Times New Roman" w:hAnsi="Times New Roman" w:cs="Times New Roman"/>
          <w:b/>
          <w:bCs/>
          <w:color w:val="000000"/>
          <w:sz w:val="28"/>
          <w:szCs w:val="28"/>
        </w:rPr>
        <w:t xml:space="preserve"> </w:t>
      </w:r>
      <w:r w:rsidRPr="005511CD">
        <w:rPr>
          <w:rFonts w:ascii="Times New Roman" w:hAnsi="Times New Roman" w:cs="Times New Roman"/>
          <w:b/>
          <w:bCs/>
          <w:color w:val="000000"/>
          <w:sz w:val="28"/>
          <w:szCs w:val="28"/>
        </w:rPr>
        <w:t>сельского поселения</w:t>
      </w:r>
      <w:r w:rsidRPr="00AA26F3">
        <w:rPr>
          <w:rFonts w:ascii="Times New Roman" w:hAnsi="Times New Roman" w:cs="Times New Roman"/>
          <w:b/>
          <w:bCs/>
          <w:color w:val="000000"/>
          <w:sz w:val="28"/>
          <w:szCs w:val="28"/>
        </w:rPr>
        <w:t>, а также ее должностных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Информация для заявителя о его праве подать жалобу</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 xml:space="preserve">на решение и (или) действие (бездействие)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а также его должностных лиц</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5.1. Заявитель имеет право на обжалование решения и (или) действий (бездействия)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должностных лиц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досудебном (внесудебном) порядке (далее - жалоба).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Предмет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нарушение срока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отказ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должностного лица </w:t>
      </w:r>
      <w:r>
        <w:rPr>
          <w:rFonts w:ascii="Times New Roman" w:hAnsi="Times New Roman" w:cs="Times New Roman"/>
          <w:color w:val="000000"/>
          <w:sz w:val="28"/>
          <w:szCs w:val="28"/>
        </w:rPr>
        <w:t xml:space="preserve">сельского поселения в </w:t>
      </w:r>
      <w:r w:rsidRPr="00AA26F3">
        <w:rPr>
          <w:rFonts w:ascii="Times New Roman" w:hAnsi="Times New Roman" w:cs="Times New Roman"/>
          <w:color w:val="000000"/>
          <w:sz w:val="28"/>
          <w:szCs w:val="28"/>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Органы местного самоуправления и уполномоченные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на рассмотрение жалобы должностные лица, которым</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может быть направлена жалоба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5.3. Жалоба на решения и действия (бездействие) должностного лица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 xml:space="preserve">подается Главе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подачи и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5.4. Жалоба, поступившая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подлежит рассмотрению должностным лицом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наделенным полномочиями по рассмотрению жалоб.</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5.6. Жалоба подается в письменной форме, в том числе при личном приеме заявителя, и в электронном виде.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Жалоба должна содержать: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оформленная в соответствии с законодательством Российской Федерации доверенность;</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5.8. Прием жалоб в письменной форме осуществляется: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а) Администрацией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Время приема жалоб должно совпадать со временем предоставления муниципальных услуг.</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Жалоба в письменной форме может быть также направлена по почте.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б) РГАУ МФЦ. При поступлении жалобы РГАУ МФЦ обеспечивает ее передачу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не позднее следующего дня со дня поступления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не позднее следующего дня со дня поступления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5.9. В электронном виде жалоба может быть подана заявителем посредством: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а) официального сайта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сети Интернет;</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Сроки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5.10. Жалоба, поступившая в Администрацию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должностного лица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Перечень оснований для приостановления рассмотрения жалобы</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в случае, если возможность приостановления предусмотрена</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законодательством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5.11. Оснований для приостановления рассмотрения жалобы не имеется.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Результат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5.12. По результатам рассмотрения жалобы должностным лицом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наделенным полномочиями по рассмотрению жалоб, принимается одно из следующих решений:</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отказать в удовлетворении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информирования заявителя о результатах</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5.14. В ответе по результатам рассмотрения жалобы указываются: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в) фамилия, имя, отчество (последнее - при наличии) или наименование заявителя;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г) основания для принятия решения по жалобе;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д) принятое по жалобе решение;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ж) сведения о порядке обжалования принятого по жалобе решения.</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Порядок обжалования решения по жалобе</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Право заявителя на получение информации</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 документов, необходимых для обоснования</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и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5.18. Заявитель имеет право на получение информации и документов для обоснования и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Должностные лица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обязаны: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обеспечить объективное, всестороннее и своевременное рассмотрение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Способы информирования заявителей о порядке</w:t>
      </w:r>
      <w:r>
        <w:rPr>
          <w:rFonts w:ascii="Times New Roman" w:hAnsi="Times New Roman" w:cs="Times New Roman"/>
          <w:color w:val="000000"/>
          <w:sz w:val="28"/>
          <w:szCs w:val="28"/>
        </w:rPr>
        <w:t xml:space="preserve"> </w:t>
      </w:r>
      <w:r w:rsidRPr="00AA26F3">
        <w:rPr>
          <w:rFonts w:ascii="Times New Roman" w:hAnsi="Times New Roman" w:cs="Times New Roman"/>
          <w:color w:val="000000"/>
          <w:sz w:val="28"/>
          <w:szCs w:val="28"/>
        </w:rPr>
        <w:t>подачи и рассмотрения жалобы</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5.19. Администрация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обеспечивает:</w:t>
      </w:r>
    </w:p>
    <w:p w:rsidR="0033708F" w:rsidRPr="00143A85" w:rsidRDefault="0033708F" w:rsidP="00143A85">
      <w:pPr>
        <w:spacing w:after="0" w:line="240" w:lineRule="auto"/>
        <w:rPr>
          <w:rFonts w:ascii="Times New Roman" w:hAnsi="Times New Roman" w:cs="Times New Roman"/>
          <w:sz w:val="28"/>
          <w:szCs w:val="28"/>
        </w:rPr>
      </w:pPr>
      <w:r w:rsidRPr="00AA26F3">
        <w:rPr>
          <w:rFonts w:ascii="Times New Roman" w:hAnsi="Times New Roman" w:cs="Times New Roman"/>
          <w:color w:val="000000"/>
          <w:sz w:val="28"/>
          <w:szCs w:val="28"/>
        </w:rPr>
        <w:t xml:space="preserve">информирование заявителей о порядке обжалования решений и действий (бездействия)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его должностных лиц посредством размещения информации на стенде в помещении Администрации</w:t>
      </w:r>
      <w:r>
        <w:rPr>
          <w:rFonts w:ascii="Times New Roman" w:hAnsi="Times New Roman" w:cs="Times New Roman"/>
          <w:color w:val="000000"/>
          <w:sz w:val="28"/>
          <w:szCs w:val="28"/>
        </w:rPr>
        <w:t xml:space="preserve"> сельского поселения</w:t>
      </w:r>
      <w:r w:rsidRPr="00AA26F3">
        <w:rPr>
          <w:rFonts w:ascii="Times New Roman" w:hAnsi="Times New Roman" w:cs="Times New Roman"/>
          <w:color w:val="000000"/>
          <w:sz w:val="28"/>
          <w:szCs w:val="28"/>
        </w:rPr>
        <w:t xml:space="preserve">, в сети Интернет на официальном сайте Администрации </w:t>
      </w:r>
      <w:r>
        <w:rPr>
          <w:rFonts w:ascii="Times New Roman" w:hAnsi="Times New Roman" w:cs="Times New Roman"/>
          <w:color w:val="000000"/>
          <w:sz w:val="28"/>
          <w:szCs w:val="28"/>
        </w:rPr>
        <w:t>сельского поселения</w:t>
      </w:r>
      <w:r w:rsidRPr="00AA26F3">
        <w:rPr>
          <w:rFonts w:ascii="Times New Roman" w:hAnsi="Times New Roman" w:cs="Times New Roman"/>
          <w:color w:val="000000"/>
          <w:sz w:val="28"/>
          <w:szCs w:val="28"/>
        </w:rPr>
        <w:t xml:space="preserve">: </w:t>
      </w:r>
      <w:r>
        <w:rPr>
          <w:color w:val="000000"/>
          <w:sz w:val="28"/>
          <w:szCs w:val="28"/>
          <w:u w:val="single"/>
        </w:rPr>
        <w:t>https://</w:t>
      </w:r>
      <w:r>
        <w:rPr>
          <w:color w:val="000000"/>
          <w:sz w:val="28"/>
          <w:szCs w:val="28"/>
          <w:u w:val="single"/>
          <w:lang w:val="en-US"/>
        </w:rPr>
        <w:t>troick</w:t>
      </w:r>
      <w:r>
        <w:rPr>
          <w:color w:val="000000"/>
          <w:sz w:val="28"/>
          <w:szCs w:val="28"/>
          <w:u w:val="single"/>
        </w:rPr>
        <w:t>.</w:t>
      </w:r>
      <w:r>
        <w:rPr>
          <w:color w:val="000000"/>
          <w:sz w:val="28"/>
          <w:szCs w:val="28"/>
          <w:u w:val="single"/>
          <w:lang w:val="en-US"/>
        </w:rPr>
        <w:t>spblag</w:t>
      </w:r>
      <w:r>
        <w:rPr>
          <w:color w:val="000000"/>
          <w:sz w:val="28"/>
          <w:szCs w:val="28"/>
          <w:u w:val="single"/>
        </w:rPr>
        <w:t>.</w:t>
      </w:r>
      <w:r>
        <w:rPr>
          <w:color w:val="000000"/>
          <w:sz w:val="28"/>
          <w:szCs w:val="28"/>
          <w:u w:val="single"/>
          <w:lang w:val="en-US"/>
        </w:rPr>
        <w:t>ru</w:t>
      </w:r>
      <w:r>
        <w:rPr>
          <w:rFonts w:ascii="Times New Roman" w:hAnsi="Times New Roman" w:cs="Times New Roman"/>
          <w:color w:val="000000"/>
          <w:sz w:val="28"/>
          <w:szCs w:val="28"/>
          <w:u w:val="single"/>
        </w:rPr>
        <w:t>//</w:t>
      </w:r>
      <w:r w:rsidRPr="00AA26F3">
        <w:rPr>
          <w:rFonts w:ascii="Times New Roman" w:hAnsi="Times New Roman" w:cs="Times New Roman"/>
          <w:color w:val="000000"/>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33708F" w:rsidRPr="00AA26F3" w:rsidRDefault="0033708F" w:rsidP="00AA26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rPr>
        <w:t xml:space="preserve">5.20. Консультирование заявителей о порядке обжалования решений и действий (бездействия) Администрации </w:t>
      </w:r>
      <w:r>
        <w:rPr>
          <w:rFonts w:ascii="Times New Roman" w:hAnsi="Times New Roman" w:cs="Times New Roman"/>
          <w:color w:val="000000"/>
          <w:sz w:val="28"/>
          <w:szCs w:val="28"/>
        </w:rPr>
        <w:t xml:space="preserve">сельского поселения, </w:t>
      </w:r>
      <w:r w:rsidRPr="00AA26F3">
        <w:rPr>
          <w:rFonts w:ascii="Times New Roman" w:hAnsi="Times New Roman" w:cs="Times New Roman"/>
          <w:color w:val="000000"/>
          <w:sz w:val="28"/>
          <w:szCs w:val="28"/>
        </w:rPr>
        <w:t xml:space="preserve">его должностных лиц осуществляется по телефону </w:t>
      </w:r>
      <w:r>
        <w:rPr>
          <w:rFonts w:ascii="Times New Roman" w:hAnsi="Times New Roman" w:cs="Times New Roman"/>
          <w:color w:val="000000"/>
          <w:sz w:val="28"/>
          <w:szCs w:val="28"/>
        </w:rPr>
        <w:t>8(34747)41646</w:t>
      </w:r>
      <w:r w:rsidRPr="00AA26F3">
        <w:rPr>
          <w:rFonts w:ascii="Times New Roman" w:hAnsi="Times New Roman" w:cs="Times New Roman"/>
          <w:color w:val="000000"/>
          <w:sz w:val="28"/>
          <w:szCs w:val="28"/>
        </w:rPr>
        <w:t xml:space="preserve">, посредством электронной почты </w:t>
      </w:r>
      <w:r>
        <w:rPr>
          <w:rFonts w:ascii="Times New Roman" w:hAnsi="Times New Roman" w:cs="Times New Roman"/>
          <w:color w:val="000000"/>
          <w:sz w:val="28"/>
          <w:szCs w:val="28"/>
          <w:lang w:val="en-US"/>
        </w:rPr>
        <w:t>troitchsp</w:t>
      </w:r>
      <w:r w:rsidRPr="00F57038">
        <w:rPr>
          <w:rFonts w:ascii="Times New Roman" w:hAnsi="Times New Roman" w:cs="Times New Roman"/>
          <w:color w:val="000000"/>
          <w:sz w:val="28"/>
          <w:szCs w:val="28"/>
        </w:rPr>
        <w:t>_</w:t>
      </w:r>
      <w:r>
        <w:rPr>
          <w:rFonts w:ascii="Times New Roman" w:hAnsi="Times New Roman" w:cs="Times New Roman"/>
          <w:color w:val="000000"/>
          <w:sz w:val="28"/>
          <w:szCs w:val="28"/>
          <w:lang w:val="en-US"/>
        </w:rPr>
        <w:t>blag</w:t>
      </w:r>
      <w:r w:rsidRPr="00F57038">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F57038">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AA26F3">
        <w:rPr>
          <w:rFonts w:ascii="Times New Roman" w:hAnsi="Times New Roman" w:cs="Times New Roman"/>
          <w:color w:val="000000"/>
          <w:sz w:val="28"/>
          <w:szCs w:val="28"/>
        </w:rPr>
        <w:t>, при личном приеме заявителя</w:t>
      </w:r>
      <w:r>
        <w:rPr>
          <w:rFonts w:ascii="Times New Roman" w:hAnsi="Times New Roman" w:cs="Times New Roman"/>
          <w:color w:val="000000"/>
          <w:sz w:val="28"/>
          <w:szCs w:val="28"/>
        </w:rPr>
        <w:t>.</w:t>
      </w:r>
    </w:p>
    <w:p w:rsidR="0033708F" w:rsidRPr="00AA26F3" w:rsidRDefault="0033708F" w:rsidP="00AA26F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33708F" w:rsidRPr="00AA26F3" w:rsidRDefault="0033708F" w:rsidP="00AA26F3">
      <w:pPr>
        <w:suppressAutoHyphens w:val="0"/>
        <w:spacing w:after="0" w:line="240" w:lineRule="auto"/>
        <w:ind w:firstLine="709"/>
        <w:jc w:val="right"/>
        <w:textAlignment w:val="top"/>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jc w:val="right"/>
        <w:textAlignment w:val="top"/>
        <w:rPr>
          <w:rFonts w:ascii="Times New Roman" w:hAnsi="Times New Roman" w:cs="Times New Roman"/>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A617C5" w:rsidRDefault="0033708F" w:rsidP="00F57038">
      <w:pPr>
        <w:suppressAutoHyphens w:val="0"/>
        <w:spacing w:after="0" w:line="240" w:lineRule="auto"/>
        <w:textAlignment w:val="top"/>
        <w:rPr>
          <w:rFonts w:ascii="Times New Roman" w:hAnsi="Times New Roman" w:cs="Times New Roman"/>
          <w:b/>
          <w:bCs/>
          <w:color w:val="000000"/>
          <w:sz w:val="28"/>
          <w:szCs w:val="28"/>
          <w:lang w:eastAsia="ru-RU"/>
        </w:rPr>
      </w:pPr>
    </w:p>
    <w:p w:rsidR="0033708F" w:rsidRPr="00EE5308"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p>
    <w:p w:rsidR="0033708F" w:rsidRPr="00AA26F3" w:rsidRDefault="0033708F" w:rsidP="00AA26F3">
      <w:pPr>
        <w:suppressAutoHyphens w:val="0"/>
        <w:spacing w:after="0" w:line="240" w:lineRule="auto"/>
        <w:ind w:firstLine="709"/>
        <w:jc w:val="right"/>
        <w:textAlignment w:val="top"/>
        <w:rPr>
          <w:rFonts w:ascii="Times New Roman" w:hAnsi="Times New Roman" w:cs="Times New Roman"/>
          <w:b/>
          <w:bCs/>
          <w:color w:val="000000"/>
          <w:sz w:val="28"/>
          <w:szCs w:val="28"/>
          <w:lang w:eastAsia="ru-RU"/>
        </w:rPr>
      </w:pPr>
      <w:r w:rsidRPr="00AA26F3">
        <w:rPr>
          <w:rFonts w:ascii="Times New Roman" w:hAnsi="Times New Roman" w:cs="Times New Roman"/>
          <w:b/>
          <w:bCs/>
          <w:color w:val="000000"/>
          <w:sz w:val="28"/>
          <w:szCs w:val="28"/>
          <w:lang w:eastAsia="ru-RU"/>
        </w:rPr>
        <w:t>Приложение № 1</w:t>
      </w:r>
    </w:p>
    <w:p w:rsidR="0033708F" w:rsidRPr="00AA26F3" w:rsidRDefault="0033708F" w:rsidP="00AA26F3">
      <w:pPr>
        <w:suppressAutoHyphens w:val="0"/>
        <w:spacing w:after="0" w:line="240" w:lineRule="auto"/>
        <w:ind w:firstLine="709"/>
        <w:jc w:val="right"/>
        <w:textAlignment w:val="top"/>
        <w:outlineLvl w:val="0"/>
        <w:rPr>
          <w:rFonts w:ascii="Times New Roman" w:hAnsi="Times New Roman" w:cs="Times New Roman"/>
          <w:b/>
          <w:bCs/>
          <w:color w:val="000000"/>
          <w:sz w:val="28"/>
          <w:szCs w:val="28"/>
          <w:lang w:eastAsia="ru-RU"/>
        </w:rPr>
      </w:pPr>
      <w:r w:rsidRPr="00AA26F3">
        <w:rPr>
          <w:rFonts w:ascii="Times New Roman" w:hAnsi="Times New Roman" w:cs="Times New Roman"/>
          <w:b/>
          <w:bCs/>
          <w:color w:val="000000"/>
          <w:sz w:val="28"/>
          <w:szCs w:val="28"/>
          <w:lang w:eastAsia="ru-RU"/>
        </w:rPr>
        <w:t>к Административному регламенту</w:t>
      </w:r>
    </w:p>
    <w:p w:rsidR="0033708F" w:rsidRPr="00AA26F3" w:rsidRDefault="0033708F" w:rsidP="00AA26F3">
      <w:pPr>
        <w:suppressAutoHyphens w:val="0"/>
        <w:spacing w:after="0" w:line="240" w:lineRule="auto"/>
        <w:ind w:firstLine="709"/>
        <w:jc w:val="right"/>
        <w:textAlignment w:val="top"/>
        <w:outlineLvl w:val="0"/>
        <w:rPr>
          <w:rFonts w:ascii="Times New Roman" w:hAnsi="Times New Roman" w:cs="Times New Roman"/>
          <w:b/>
          <w:bCs/>
          <w:color w:val="000000"/>
          <w:sz w:val="28"/>
          <w:szCs w:val="28"/>
          <w:lang w:eastAsia="ru-RU"/>
        </w:rPr>
      </w:pPr>
      <w:r w:rsidRPr="00AA26F3">
        <w:rPr>
          <w:rFonts w:ascii="Times New Roman" w:hAnsi="Times New Roman" w:cs="Times New Roman"/>
          <w:b/>
          <w:bCs/>
          <w:color w:val="000000"/>
          <w:sz w:val="28"/>
          <w:szCs w:val="28"/>
          <w:lang w:eastAsia="ru-RU"/>
        </w:rPr>
        <w:t>предоставления муниципальной услуги</w:t>
      </w:r>
    </w:p>
    <w:p w:rsidR="0033708F" w:rsidRPr="00AA26F3" w:rsidRDefault="0033708F" w:rsidP="00AA26F3">
      <w:pPr>
        <w:suppressAutoHyphens w:val="0"/>
        <w:spacing w:after="0" w:line="240" w:lineRule="auto"/>
        <w:ind w:firstLine="709"/>
        <w:jc w:val="right"/>
        <w:textAlignment w:val="top"/>
        <w:outlineLvl w:val="0"/>
        <w:rPr>
          <w:rFonts w:ascii="Times New Roman" w:hAnsi="Times New Roman" w:cs="Times New Roman"/>
          <w:b/>
          <w:bCs/>
          <w:color w:val="000000"/>
          <w:sz w:val="28"/>
          <w:szCs w:val="28"/>
          <w:lang w:eastAsia="ru-RU"/>
        </w:rPr>
      </w:pPr>
      <w:r w:rsidRPr="00AA26F3">
        <w:rPr>
          <w:rFonts w:ascii="Times New Roman" w:hAnsi="Times New Roman" w:cs="Times New Roman"/>
          <w:b/>
          <w:bCs/>
          <w:color w:val="000000"/>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AA26F3">
        <w:rPr>
          <w:rFonts w:ascii="Times New Roman" w:hAnsi="Times New Roman" w:cs="Times New Roman"/>
          <w:b/>
          <w:bCs/>
          <w:color w:val="000000"/>
          <w:sz w:val="28"/>
          <w:szCs w:val="28"/>
          <w:lang w:eastAsia="ru-RU"/>
        </w:rPr>
        <w:t>»</w:t>
      </w:r>
    </w:p>
    <w:p w:rsidR="0033708F" w:rsidRPr="00AA26F3" w:rsidRDefault="0033708F" w:rsidP="00AA26F3">
      <w:pPr>
        <w:widowControl w:val="0"/>
        <w:autoSpaceDE w:val="0"/>
        <w:spacing w:after="0" w:line="240" w:lineRule="auto"/>
        <w:ind w:firstLine="709"/>
        <w:jc w:val="both"/>
        <w:rPr>
          <w:rFonts w:ascii="Times New Roman" w:hAnsi="Times New Roman" w:cs="Times New Roman"/>
          <w:color w:val="000000"/>
          <w:sz w:val="28"/>
          <w:szCs w:val="28"/>
        </w:rPr>
      </w:pPr>
    </w:p>
    <w:p w:rsidR="0033708F" w:rsidRPr="00AA26F3" w:rsidRDefault="0033708F" w:rsidP="00AA26F3">
      <w:pPr>
        <w:suppressAutoHyphens w:val="0"/>
        <w:autoSpaceDE w:val="0"/>
        <w:autoSpaceDN w:val="0"/>
        <w:adjustRightInd w:val="0"/>
        <w:spacing w:after="0" w:line="240" w:lineRule="auto"/>
        <w:ind w:firstLine="709"/>
        <w:jc w:val="center"/>
        <w:outlineLvl w:val="0"/>
        <w:rPr>
          <w:rFonts w:ascii="Times New Roman" w:hAnsi="Times New Roman" w:cs="Times New Roman"/>
          <w:b/>
          <w:bCs/>
          <w:color w:val="000000"/>
          <w:sz w:val="28"/>
          <w:szCs w:val="28"/>
          <w:lang w:eastAsia="ru-RU"/>
        </w:rPr>
      </w:pPr>
      <w:r w:rsidRPr="00AA26F3">
        <w:rPr>
          <w:rFonts w:ascii="Times New Roman" w:hAnsi="Times New Roman" w:cs="Times New Roman"/>
          <w:b/>
          <w:bCs/>
          <w:color w:val="000000"/>
          <w:sz w:val="28"/>
          <w:szCs w:val="28"/>
          <w:lang w:eastAsia="ru-RU"/>
        </w:rPr>
        <w:t>Блок-схема предоставления муниципальной услуги</w:t>
      </w:r>
    </w:p>
    <w:p w:rsidR="0033708F" w:rsidRPr="00AA26F3" w:rsidRDefault="0033708F" w:rsidP="00AA26F3">
      <w:pPr>
        <w:suppressAutoHyphens w:val="0"/>
        <w:autoSpaceDE w:val="0"/>
        <w:autoSpaceDN w:val="0"/>
        <w:adjustRightInd w:val="0"/>
        <w:spacing w:after="0" w:line="240" w:lineRule="auto"/>
        <w:ind w:firstLine="709"/>
        <w:jc w:val="center"/>
        <w:outlineLvl w:val="0"/>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jc w:val="center"/>
        <w:rPr>
          <w:rFonts w:ascii="Times New Roman" w:hAnsi="Times New Roman" w:cs="Times New Roman"/>
          <w:color w:val="000000"/>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v:textbox>
              <w:txbxContent>
                <w:p w:rsidR="0033708F" w:rsidRDefault="0033708F" w:rsidP="00077EFF">
                  <w:pPr>
                    <w:jc w:val="center"/>
                    <w:rPr>
                      <w:rFonts w:ascii="Times New Roman" w:hAnsi="Times New Roman" w:cs="Times New Roman"/>
                      <w:sz w:val="24"/>
                      <w:szCs w:val="24"/>
                    </w:rPr>
                  </w:pPr>
                  <w:bookmarkStart w:id="1" w:name="Par35"/>
                  <w:bookmarkEnd w:id="1"/>
                  <w:r>
                    <w:rPr>
                      <w:rFonts w:ascii="Times New Roman" w:hAnsi="Times New Roman" w:cs="Times New Roman"/>
                      <w:sz w:val="24"/>
                      <w:szCs w:val="24"/>
                    </w:rPr>
                    <w:t>Прием и регистрация поступивших документов от заявителя (МО, РГАУ МФЦ)</w:t>
                  </w:r>
                </w:p>
                <w:p w:rsidR="0033708F" w:rsidRDefault="0033708F" w:rsidP="00077EFF">
                  <w:pPr>
                    <w:jc w:val="center"/>
                    <w:rPr>
                      <w:rFonts w:ascii="Times New Roman" w:hAnsi="Times New Roman" w:cs="Times New Roman"/>
                      <w:b/>
                      <w:bCs/>
                      <w:i/>
                      <w:i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исполнитель </w:t>
                  </w:r>
                  <w:r>
                    <w:rPr>
                      <w:rFonts w:ascii="Times New Roman" w:hAnsi="Times New Roman" w:cs="Times New Roman"/>
                      <w:b/>
                      <w:bCs/>
                      <w:i/>
                      <w:iCs/>
                      <w:sz w:val="24"/>
                      <w:szCs w:val="24"/>
                    </w:rPr>
                    <w:t xml:space="preserve">МР) </w:t>
                  </w:r>
                </w:p>
              </w:txbxContent>
            </v:textbox>
          </v:rect>
        </w:pict>
      </w:r>
      <w:r w:rsidRPr="00AA26F3">
        <w:rPr>
          <w:rFonts w:ascii="Times New Roman" w:hAnsi="Times New Roman" w:cs="Times New Roman"/>
          <w:color w:val="000000"/>
          <w:sz w:val="28"/>
          <w:szCs w:val="28"/>
          <w:lang w:eastAsia="ru-RU"/>
        </w:rPr>
        <w:tab/>
      </w:r>
    </w:p>
    <w:p w:rsidR="0033708F" w:rsidRPr="00AA26F3" w:rsidRDefault="0033708F" w:rsidP="00AA26F3">
      <w:pPr>
        <w:tabs>
          <w:tab w:val="left" w:pos="3844"/>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v:stroke endarrow="block"/>
          </v:line>
        </w:pict>
      </w:r>
      <w:r w:rsidRPr="00AA26F3">
        <w:rPr>
          <w:rFonts w:ascii="Times New Roman" w:hAnsi="Times New Roman" w:cs="Times New Roman"/>
          <w:color w:val="000000"/>
          <w:sz w:val="28"/>
          <w:szCs w:val="28"/>
          <w:lang w:eastAsia="ru-RU"/>
        </w:rPr>
        <w:tab/>
      </w:r>
    </w:p>
    <w:p w:rsidR="0033708F" w:rsidRPr="00AA26F3" w:rsidRDefault="0033708F" w:rsidP="00AA26F3">
      <w:pPr>
        <w:tabs>
          <w:tab w:val="left" w:pos="3844"/>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22" o:spid="_x0000_s1028" style="position:absolute;left:0;text-align:left;margin-left:12.45pt;margin-top:13.65pt;width:429pt;height:38.25pt;z-index:251655168;visibility:visible">
            <v:textbox>
              <w:txbxContent>
                <w:p w:rsidR="0033708F" w:rsidRDefault="0033708F" w:rsidP="00077EFF">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33708F" w:rsidRDefault="0033708F" w:rsidP="00077EFF">
                  <w:pPr>
                    <w:jc w:val="center"/>
                    <w:rPr>
                      <w:rFonts w:ascii="Times New Roman" w:hAnsi="Times New Roman" w:cs="Times New Roman"/>
                      <w:b/>
                      <w:bCs/>
                      <w:i/>
                      <w:iCs/>
                      <w:sz w:val="24"/>
                      <w:szCs w:val="24"/>
                    </w:rPr>
                  </w:pPr>
                  <w:r>
                    <w:rPr>
                      <w:rFonts w:ascii="Times New Roman" w:hAnsi="Times New Roman" w:cs="Times New Roman"/>
                      <w:sz w:val="24"/>
                      <w:szCs w:val="24"/>
                    </w:rPr>
                    <w:t xml:space="preserve">взаимодействие </w:t>
                  </w:r>
                  <w:r>
                    <w:rPr>
                      <w:rFonts w:ascii="Times New Roman" w:hAnsi="Times New Roman" w:cs="Times New Roman"/>
                      <w:b/>
                      <w:bCs/>
                      <w:i/>
                      <w:iCs/>
                      <w:sz w:val="24"/>
                      <w:szCs w:val="24"/>
                    </w:rPr>
                    <w:t>(исполнитель МР или КУС)</w:t>
                  </w:r>
                </w:p>
                <w:p w:rsidR="0033708F" w:rsidRDefault="0033708F" w:rsidP="00077EFF"/>
              </w:txbxContent>
            </v:textbox>
          </v:rect>
        </w:pict>
      </w:r>
    </w:p>
    <w:p w:rsidR="0033708F" w:rsidRPr="00AA26F3" w:rsidRDefault="0033708F" w:rsidP="00AA26F3">
      <w:pPr>
        <w:tabs>
          <w:tab w:val="left" w:pos="3844"/>
          <w:tab w:val="left" w:pos="5197"/>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ab/>
      </w:r>
    </w:p>
    <w:p w:rsidR="0033708F" w:rsidRPr="00AA26F3" w:rsidRDefault="0033708F" w:rsidP="00AA26F3">
      <w:pPr>
        <w:tabs>
          <w:tab w:val="left" w:pos="4032"/>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ab/>
      </w:r>
    </w:p>
    <w:p w:rsidR="0033708F" w:rsidRPr="00AA26F3" w:rsidRDefault="0033708F" w:rsidP="00AA26F3">
      <w:pPr>
        <w:tabs>
          <w:tab w:val="left" w:pos="4508"/>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v:stroke endarrow="block"/>
          </v:line>
        </w:pict>
      </w: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20" o:spid="_x0000_s1030" style="position:absolute;left:0;text-align:left;margin-left:51.45pt;margin-top:.35pt;width:364.8pt;height:70.65pt;z-index:251652096;visibility:visible">
            <v:textbox>
              <w:txbxContent>
                <w:p w:rsidR="0033708F" w:rsidRDefault="0033708F" w:rsidP="00077EFF">
                  <w:pPr>
                    <w:spacing w:after="0"/>
                    <w:jc w:val="center"/>
                    <w:rPr>
                      <w:rFonts w:ascii="Times New Roman" w:hAnsi="Times New Roman" w:cs="Times New Roman"/>
                      <w:b/>
                      <w:bCs/>
                      <w:i/>
                      <w:iCs/>
                      <w:sz w:val="24"/>
                      <w:szCs w:val="24"/>
                    </w:rPr>
                  </w:pPr>
                  <w:r>
                    <w:rPr>
                      <w:rFonts w:ascii="Times New Roman" w:hAnsi="Times New Roman" w:cs="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w:t>
                  </w:r>
                </w:p>
                <w:p w:rsidR="0033708F" w:rsidRDefault="0033708F" w:rsidP="00077EFF">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(исполнитель МР)</w:t>
                  </w:r>
                </w:p>
                <w:p w:rsidR="0033708F" w:rsidRDefault="0033708F" w:rsidP="00077EFF">
                  <w:pPr>
                    <w:jc w:val="center"/>
                    <w:rPr>
                      <w:b/>
                      <w:bCs/>
                      <w:i/>
                      <w:iCs/>
                    </w:rPr>
                  </w:pPr>
                </w:p>
                <w:p w:rsidR="0033708F" w:rsidRDefault="0033708F" w:rsidP="00077EFF">
                  <w:pPr>
                    <w:jc w:val="center"/>
                    <w:rPr>
                      <w:b/>
                      <w:bCs/>
                      <w:i/>
                      <w:iCs/>
                    </w:rPr>
                  </w:pPr>
                </w:p>
                <w:p w:rsidR="0033708F" w:rsidRDefault="0033708F" w:rsidP="00077EFF">
                  <w:pPr>
                    <w:jc w:val="center"/>
                    <w:rPr>
                      <w:i/>
                      <w:iCs/>
                    </w:rPr>
                  </w:pPr>
                </w:p>
              </w:txbxContent>
            </v:textbox>
          </v:rect>
        </w:pict>
      </w: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Pr="00AA26F3" w:rsidRDefault="0033708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stroked="f">
            <v:textbox>
              <w:txbxContent>
                <w:p w:rsidR="0033708F" w:rsidRDefault="0033708F" w:rsidP="00077EFF">
                  <w:pPr>
                    <w:jc w:val="center"/>
                  </w:pPr>
                </w:p>
                <w:p w:rsidR="0033708F" w:rsidRDefault="0033708F" w:rsidP="00077EFF">
                  <w:pPr>
                    <w:jc w:val="center"/>
                  </w:pPr>
                  <w:r>
                    <w:t>Да</w:t>
                  </w:r>
                </w:p>
                <w:p w:rsidR="0033708F" w:rsidRDefault="0033708F" w:rsidP="00077EFF"/>
              </w:txbxContent>
            </v:textbox>
          </v:rect>
        </w:pict>
      </w:r>
      <w:r w:rsidRPr="00AA26F3">
        <w:rPr>
          <w:rFonts w:ascii="Times New Roman" w:hAnsi="Times New Roman" w:cs="Times New Roman"/>
          <w:color w:val="000000"/>
          <w:sz w:val="28"/>
          <w:szCs w:val="28"/>
          <w:lang w:eastAsia="ru-RU"/>
        </w:rPr>
        <w:tab/>
      </w:r>
      <w:r w:rsidRPr="00AA26F3">
        <w:rPr>
          <w:rFonts w:ascii="Times New Roman" w:hAnsi="Times New Roman" w:cs="Times New Roman"/>
          <w:color w:val="000000"/>
          <w:sz w:val="28"/>
          <w:szCs w:val="28"/>
          <w:lang w:eastAsia="ru-RU"/>
        </w:rPr>
        <w:tab/>
      </w:r>
      <w:r w:rsidRPr="00AA26F3">
        <w:rPr>
          <w:rFonts w:ascii="Times New Roman" w:hAnsi="Times New Roman" w:cs="Times New Roman"/>
          <w:color w:val="000000"/>
          <w:sz w:val="28"/>
          <w:szCs w:val="28"/>
          <w:lang w:eastAsia="ru-RU"/>
        </w:rPr>
        <w:tab/>
      </w:r>
      <w:r w:rsidRPr="00AA26F3">
        <w:rPr>
          <w:rFonts w:ascii="Times New Roman" w:hAnsi="Times New Roman" w:cs="Times New Roman"/>
          <w:color w:val="000000"/>
          <w:sz w:val="28"/>
          <w:szCs w:val="28"/>
          <w:lang w:eastAsia="ru-RU"/>
        </w:rPr>
        <w:tab/>
      </w:r>
    </w:p>
    <w:p w:rsidR="0033708F" w:rsidRPr="00AA26F3" w:rsidRDefault="0033708F" w:rsidP="00AA26F3">
      <w:pPr>
        <w:tabs>
          <w:tab w:val="left" w:pos="4425"/>
        </w:tabs>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02336,0;0,0;2438,524256" o:connectangles="0,0,0"/>
          </v:shape>
        </w:pict>
      </w:r>
      <w:r w:rsidRPr="00AA26F3">
        <w:rPr>
          <w:rFonts w:ascii="Times New Roman" w:hAnsi="Times New Roman" w:cs="Times New Roman"/>
          <w:color w:val="000000"/>
          <w:sz w:val="28"/>
          <w:szCs w:val="28"/>
          <w:lang w:eastAsia="ru-RU"/>
        </w:rPr>
        <w:tab/>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stroked="f">
            <v:textbox>
              <w:txbxContent>
                <w:p w:rsidR="0033708F" w:rsidRDefault="0033708F" w:rsidP="00077EFF">
                  <w:r>
                    <w:t>Нет</w:t>
                  </w:r>
                </w:p>
              </w:txbxContent>
            </v:textbox>
          </v:rect>
        </w:pict>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v:textbox>
              <w:txbxContent>
                <w:p w:rsidR="0033708F" w:rsidRDefault="0033708F" w:rsidP="00077E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Уведомление заявителя об  отказе в постановке на учет(Уполномоченный орган )</w:t>
                  </w:r>
                  <w:r>
                    <w:rPr>
                      <w:rFonts w:ascii="Times New Roman" w:hAnsi="Times New Roman" w:cs="Times New Roman"/>
                      <w:sz w:val="24"/>
                      <w:szCs w:val="24"/>
                      <w:vertAlign w:val="superscript"/>
                    </w:rPr>
                    <w:t>**</w:t>
                  </w:r>
                </w:p>
                <w:p w:rsidR="0033708F" w:rsidRDefault="0033708F" w:rsidP="00077EFF">
                  <w:pPr>
                    <w:spacing w:after="0"/>
                    <w:jc w:val="center"/>
                    <w:rPr>
                      <w:sz w:val="18"/>
                      <w:szCs w:val="18"/>
                    </w:rPr>
                  </w:pPr>
                </w:p>
                <w:p w:rsidR="0033708F" w:rsidRDefault="0033708F" w:rsidP="00077EFF">
                  <w:pPr>
                    <w:jc w:val="center"/>
                    <w:rPr>
                      <w:i/>
                      <w:iCs/>
                    </w:rPr>
                  </w:pPr>
                </w:p>
              </w:txbxContent>
            </v:textbox>
          </v:rect>
        </w:pict>
      </w:r>
    </w:p>
    <w:p w:rsidR="0033708F" w:rsidRPr="00AA26F3" w:rsidRDefault="0033708F" w:rsidP="00AA26F3">
      <w:pPr>
        <w:tabs>
          <w:tab w:val="left" w:pos="708"/>
          <w:tab w:val="left" w:pos="8452"/>
        </w:tabs>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rect id="Прямоугольник 12" o:spid="_x0000_s1036" style="position:absolute;left:0;text-align:left;margin-left:82.95pt;margin-top:6.2pt;width:402.95pt;height:50.9pt;z-index:251658240;visibility:visible">
            <v:textbox>
              <w:txbxContent>
                <w:p w:rsidR="0033708F" w:rsidRDefault="0033708F" w:rsidP="00077EFF">
                  <w:pPr>
                    <w:spacing w:after="0"/>
                    <w:rPr>
                      <w:b/>
                      <w:bCs/>
                      <w:i/>
                      <w:iCs/>
                      <w:sz w:val="18"/>
                      <w:szCs w:val="18"/>
                    </w:rPr>
                  </w:pPr>
                  <w:r>
                    <w:rPr>
                      <w:rFonts w:ascii="Times New Roman" w:hAnsi="Times New Roman" w:cs="Times New Roman"/>
                      <w:sz w:val="24"/>
                      <w:szCs w:val="24"/>
                    </w:rPr>
                    <w:t>Уведомление заявителя о постановке на учет (Уполномоченный орган).</w:t>
                  </w:r>
                </w:p>
                <w:p w:rsidR="0033708F" w:rsidRDefault="0033708F" w:rsidP="00077EFF">
                  <w:pPr>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перечня земельных участков, публикация и размещение на официальном сайте </w:t>
                  </w:r>
                </w:p>
                <w:p w:rsidR="0033708F" w:rsidRDefault="0033708F" w:rsidP="00077EFF">
                  <w:pPr>
                    <w:jc w:val="center"/>
                    <w:rPr>
                      <w:b/>
                      <w:bCs/>
                      <w:i/>
                      <w:iCs/>
                    </w:rPr>
                  </w:pPr>
                </w:p>
                <w:p w:rsidR="0033708F" w:rsidRDefault="0033708F" w:rsidP="00077EFF">
                  <w:pPr>
                    <w:jc w:val="center"/>
                    <w:rPr>
                      <w:b/>
                      <w:bCs/>
                      <w:i/>
                      <w:iCs/>
                    </w:rPr>
                  </w:pPr>
                </w:p>
                <w:p w:rsidR="0033708F" w:rsidRDefault="0033708F" w:rsidP="00077EFF">
                  <w:pPr>
                    <w:jc w:val="center"/>
                    <w:rPr>
                      <w:b/>
                      <w:bCs/>
                      <w:i/>
                      <w:iCs/>
                    </w:rPr>
                  </w:pPr>
                </w:p>
                <w:p w:rsidR="0033708F" w:rsidRDefault="0033708F" w:rsidP="00077EFF">
                  <w:pPr>
                    <w:jc w:val="center"/>
                    <w:rPr>
                      <w:b/>
                      <w:bCs/>
                      <w:i/>
                      <w:iCs/>
                    </w:rPr>
                  </w:pPr>
                </w:p>
                <w:p w:rsidR="0033708F" w:rsidRDefault="0033708F" w:rsidP="00077EFF">
                  <w:pPr>
                    <w:jc w:val="center"/>
                    <w:rPr>
                      <w:b/>
                      <w:bCs/>
                      <w:i/>
                      <w:iCs/>
                    </w:rPr>
                  </w:pPr>
                  <w:r>
                    <w:rPr>
                      <w:b/>
                      <w:bCs/>
                      <w:i/>
                      <w:iCs/>
                    </w:rPr>
                    <w:t xml:space="preserve"> ( Комитет)</w:t>
                  </w:r>
                </w:p>
                <w:p w:rsidR="0033708F" w:rsidRDefault="0033708F" w:rsidP="00077EFF">
                  <w:pPr>
                    <w:jc w:val="center"/>
                    <w:rPr>
                      <w:i/>
                      <w:iCs/>
                    </w:rPr>
                  </w:pPr>
                </w:p>
              </w:txbxContent>
            </v:textbox>
          </v:rect>
        </w:pict>
      </w:r>
      <w:r w:rsidRPr="00AA26F3">
        <w:rPr>
          <w:rFonts w:ascii="Times New Roman" w:hAnsi="Times New Roman" w:cs="Times New Roman"/>
          <w:color w:val="000000"/>
          <w:sz w:val="28"/>
          <w:szCs w:val="28"/>
          <w:lang w:eastAsia="ru-RU"/>
        </w:rPr>
        <w:tab/>
      </w:r>
      <w:r w:rsidRPr="00AA26F3">
        <w:rPr>
          <w:rFonts w:ascii="Times New Roman" w:hAnsi="Times New Roman" w:cs="Times New Roman"/>
          <w:color w:val="000000"/>
          <w:sz w:val="28"/>
          <w:szCs w:val="28"/>
          <w:lang w:eastAsia="ru-RU"/>
        </w:rPr>
        <w:tab/>
      </w:r>
    </w:p>
    <w:p w:rsidR="0033708F" w:rsidRPr="00AA26F3" w:rsidRDefault="0033708F" w:rsidP="00AA26F3">
      <w:pPr>
        <w:tabs>
          <w:tab w:val="left" w:pos="717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ab/>
      </w:r>
    </w:p>
    <w:p w:rsidR="0033708F" w:rsidRPr="00AA26F3" w:rsidRDefault="0033708F" w:rsidP="00AA26F3">
      <w:pPr>
        <w:tabs>
          <w:tab w:val="left" w:pos="1503"/>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ab/>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v:stroke endarrow="block"/>
          </v:line>
        </w:pict>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tabs>
          <w:tab w:val="left" w:pos="8189"/>
          <w:tab w:val="left" w:pos="8778"/>
        </w:tabs>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rect id="Прямоугольник 7" o:spid="_x0000_s1038" style="position:absolute;left:0;text-align:left;margin-left:82.95pt;margin-top:2.5pt;width:404.9pt;height:67.2pt;z-index:251662336;visibility:visible">
            <v:textbox>
              <w:txbxContent>
                <w:p w:rsidR="0033708F" w:rsidRDefault="0033708F" w:rsidP="00077EFF">
                  <w:pPr>
                    <w:spacing w:after="0"/>
                    <w:jc w:val="center"/>
                    <w:rPr>
                      <w:sz w:val="18"/>
                      <w:szCs w:val="18"/>
                    </w:rPr>
                  </w:pPr>
                  <w:r>
                    <w:rPr>
                      <w:rFonts w:ascii="Times New Roman" w:hAnsi="Times New Roman" w:cs="Times New Roman"/>
                      <w:sz w:val="24"/>
                      <w:szCs w:val="24"/>
                    </w:rPr>
                    <w:t xml:space="preserve">Предварительное  распределение земельных участков   лицам, состоящим на учете,Комиссией по бесплатному предоставлению земельных участков в собственность граждан для индивидуального жилищного строительства. </w:t>
                  </w:r>
                </w:p>
                <w:p w:rsidR="0033708F" w:rsidRDefault="0033708F" w:rsidP="00077EFF">
                  <w:pPr>
                    <w:spacing w:after="0"/>
                    <w:jc w:val="center"/>
                    <w:rPr>
                      <w:b/>
                      <w:bCs/>
                      <w:i/>
                      <w:iCs/>
                      <w:sz w:val="18"/>
                      <w:szCs w:val="18"/>
                    </w:rPr>
                  </w:pPr>
                </w:p>
                <w:p w:rsidR="0033708F" w:rsidRDefault="0033708F" w:rsidP="00077EFF">
                  <w:pPr>
                    <w:jc w:val="center"/>
                    <w:rPr>
                      <w:b/>
                      <w:bCs/>
                      <w:i/>
                      <w:iCs/>
                      <w:sz w:val="18"/>
                      <w:szCs w:val="18"/>
                    </w:rPr>
                  </w:pPr>
                </w:p>
              </w:txbxContent>
            </v:textbox>
          </v:rect>
        </w:pict>
      </w:r>
      <w:r w:rsidRPr="00AA26F3">
        <w:rPr>
          <w:rFonts w:ascii="Times New Roman" w:hAnsi="Times New Roman" w:cs="Times New Roman"/>
          <w:color w:val="000000"/>
          <w:sz w:val="28"/>
          <w:szCs w:val="28"/>
          <w:lang w:eastAsia="ru-RU"/>
        </w:rPr>
        <w:tab/>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tabs>
          <w:tab w:val="left" w:pos="2115"/>
        </w:tabs>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tabs>
          <w:tab w:val="left" w:pos="708"/>
          <w:tab w:val="left" w:pos="5885"/>
        </w:tabs>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v:stroke endarrow="block"/>
          </v:shape>
        </w:pict>
      </w:r>
    </w:p>
    <w:p w:rsidR="0033708F" w:rsidRPr="00AA26F3" w:rsidRDefault="0033708F" w:rsidP="00AA26F3">
      <w:pPr>
        <w:tabs>
          <w:tab w:val="left" w:pos="5885"/>
        </w:tabs>
        <w:suppressAutoHyphens w:val="0"/>
        <w:spacing w:after="0" w:line="240" w:lineRule="auto"/>
        <w:ind w:firstLine="709"/>
        <w:jc w:val="both"/>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rect id="Прямоугольник 4" o:spid="_x0000_s1040" style="position:absolute;left:0;text-align:left;margin-left:83.9pt;margin-top:.75pt;width:402.05pt;height:55.7pt;z-index:251665408;visibility:visible">
            <v:textbox>
              <w:txbxContent>
                <w:p w:rsidR="0033708F" w:rsidRDefault="0033708F" w:rsidP="00F41B29">
                  <w:pPr>
                    <w:spacing w:after="0"/>
                    <w:rPr>
                      <w:rFonts w:ascii="Times New Roman" w:hAnsi="Times New Roman" w:cs="Times New Roman"/>
                      <w:sz w:val="24"/>
                      <w:szCs w:val="24"/>
                    </w:rPr>
                  </w:pPr>
                  <w:r>
                    <w:rPr>
                      <w:rFonts w:ascii="Times New Roman" w:hAnsi="Times New Roman" w:cs="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r>
        <w:rPr>
          <w:noProof/>
          <w:lang w:eastAsia="ru-RU"/>
        </w:rPr>
        <w:pict>
          <v:shape id="Прямая со стрелкой 26" o:spid="_x0000_s1041" type="#_x0000_t32" style="position:absolute;left:0;text-align:left;margin-left:303.75pt;margin-top:1.2pt;width:0;height:25.95pt;z-index:251664384;visibility:visible">
            <v:stroke endarrow="block"/>
          </v:shape>
        </w:pict>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33708F" w:rsidRPr="00AA26F3">
        <w:trPr>
          <w:trHeight w:val="910"/>
        </w:trPr>
        <w:tc>
          <w:tcPr>
            <w:tcW w:w="7797" w:type="dxa"/>
          </w:tcPr>
          <w:p w:rsidR="0033708F" w:rsidRPr="003671C5" w:rsidRDefault="0033708F" w:rsidP="003671C5">
            <w:pPr>
              <w:suppressAutoHyphens w:val="0"/>
              <w:spacing w:after="0" w:line="240" w:lineRule="auto"/>
              <w:ind w:firstLine="709"/>
              <w:jc w:val="center"/>
              <w:rPr>
                <w:rFonts w:ascii="Times New Roman" w:hAnsi="Times New Roman" w:cs="Times New Roman"/>
                <w:color w:val="000000"/>
                <w:sz w:val="28"/>
                <w:szCs w:val="28"/>
                <w:lang w:eastAsia="ru-RU"/>
              </w:rPr>
            </w:pPr>
          </w:p>
          <w:p w:rsidR="0033708F" w:rsidRPr="00F57038" w:rsidRDefault="0033708F" w:rsidP="003671C5">
            <w:pPr>
              <w:suppressAutoHyphens w:val="0"/>
              <w:spacing w:after="0" w:line="240" w:lineRule="auto"/>
              <w:ind w:firstLine="709"/>
              <w:jc w:val="center"/>
              <w:rPr>
                <w:rFonts w:ascii="Times New Roman" w:hAnsi="Times New Roman" w:cs="Times New Roman"/>
                <w:color w:val="000000"/>
                <w:sz w:val="24"/>
                <w:szCs w:val="24"/>
                <w:lang w:eastAsia="ru-RU"/>
              </w:rPr>
            </w:pPr>
            <w:r w:rsidRPr="00F57038">
              <w:rPr>
                <w:rFonts w:ascii="Times New Roman" w:hAnsi="Times New Roman" w:cs="Times New Roman"/>
                <w:color w:val="000000"/>
                <w:sz w:val="24"/>
                <w:szCs w:val="24"/>
                <w:lang w:eastAsia="ru-RU"/>
              </w:rPr>
              <w:t>Выдача документов заявителю</w:t>
            </w:r>
          </w:p>
        </w:tc>
      </w:tr>
    </w:tbl>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F57038" w:rsidRDefault="0033708F" w:rsidP="00F57038">
      <w:pPr>
        <w:tabs>
          <w:tab w:val="left" w:pos="5955"/>
        </w:tabs>
        <w:suppressAutoHyphens w:val="0"/>
        <w:spacing w:after="0" w:line="240" w:lineRule="auto"/>
        <w:ind w:firstLine="709"/>
        <w:rPr>
          <w:rFonts w:ascii="Times New Roman" w:hAnsi="Times New Roman" w:cs="Times New Roman"/>
          <w:color w:val="000000"/>
          <w:sz w:val="28"/>
          <w:szCs w:val="28"/>
          <w:lang w:val="en-US" w:eastAsia="ru-RU"/>
        </w:rPr>
      </w:pPr>
    </w:p>
    <w:p w:rsidR="0033708F" w:rsidRDefault="0033708F" w:rsidP="00C446B8">
      <w:pPr>
        <w:suppressAutoHyphens w:val="0"/>
        <w:spacing w:after="0" w:line="240" w:lineRule="auto"/>
        <w:ind w:firstLine="709"/>
        <w:jc w:val="right"/>
        <w:rPr>
          <w:rFonts w:ascii="Times New Roman" w:hAnsi="Times New Roman" w:cs="Times New Roman"/>
          <w:b/>
          <w:bCs/>
          <w:color w:val="000000"/>
          <w:sz w:val="28"/>
          <w:szCs w:val="28"/>
          <w:lang w:eastAsia="ru-RU"/>
        </w:rPr>
      </w:pPr>
    </w:p>
    <w:p w:rsidR="0033708F" w:rsidRPr="00C446B8" w:rsidRDefault="0033708F" w:rsidP="00C446B8">
      <w:pPr>
        <w:suppressAutoHyphens w:val="0"/>
        <w:spacing w:after="0" w:line="240" w:lineRule="auto"/>
        <w:ind w:firstLine="709"/>
        <w:jc w:val="right"/>
        <w:rPr>
          <w:rFonts w:ascii="Times New Roman" w:hAnsi="Times New Roman" w:cs="Times New Roman"/>
          <w:b/>
          <w:bCs/>
          <w:color w:val="000000"/>
          <w:sz w:val="28"/>
          <w:szCs w:val="28"/>
          <w:lang w:eastAsia="ru-RU"/>
        </w:rPr>
      </w:pPr>
      <w:r w:rsidRPr="00C446B8">
        <w:rPr>
          <w:rFonts w:ascii="Times New Roman" w:hAnsi="Times New Roman" w:cs="Times New Roman"/>
          <w:b/>
          <w:bCs/>
          <w:color w:val="000000"/>
          <w:sz w:val="28"/>
          <w:szCs w:val="28"/>
          <w:lang w:eastAsia="ru-RU"/>
        </w:rPr>
        <w:t>Приложение № 2</w:t>
      </w:r>
    </w:p>
    <w:p w:rsidR="0033708F" w:rsidRPr="00C446B8" w:rsidRDefault="0033708F" w:rsidP="00C446B8">
      <w:pPr>
        <w:suppressAutoHyphens w:val="0"/>
        <w:spacing w:after="0" w:line="240" w:lineRule="auto"/>
        <w:ind w:firstLine="709"/>
        <w:jc w:val="right"/>
        <w:textAlignment w:val="top"/>
        <w:outlineLvl w:val="0"/>
        <w:rPr>
          <w:rFonts w:ascii="Times New Roman" w:hAnsi="Times New Roman" w:cs="Times New Roman"/>
          <w:b/>
          <w:bCs/>
          <w:color w:val="000000"/>
          <w:sz w:val="28"/>
          <w:szCs w:val="28"/>
          <w:lang w:eastAsia="ru-RU"/>
        </w:rPr>
      </w:pPr>
      <w:r w:rsidRPr="00C446B8">
        <w:rPr>
          <w:rFonts w:ascii="Times New Roman" w:hAnsi="Times New Roman" w:cs="Times New Roman"/>
          <w:b/>
          <w:bCs/>
          <w:color w:val="000000"/>
          <w:sz w:val="28"/>
          <w:szCs w:val="28"/>
          <w:lang w:eastAsia="ru-RU"/>
        </w:rPr>
        <w:t>к Административному регламенту</w:t>
      </w:r>
    </w:p>
    <w:p w:rsidR="0033708F" w:rsidRPr="00C446B8" w:rsidRDefault="0033708F" w:rsidP="00C446B8">
      <w:pPr>
        <w:suppressAutoHyphens w:val="0"/>
        <w:spacing w:after="0" w:line="240" w:lineRule="auto"/>
        <w:ind w:firstLine="709"/>
        <w:jc w:val="right"/>
        <w:textAlignment w:val="top"/>
        <w:outlineLvl w:val="0"/>
        <w:rPr>
          <w:rFonts w:ascii="Times New Roman" w:hAnsi="Times New Roman" w:cs="Times New Roman"/>
          <w:b/>
          <w:bCs/>
          <w:color w:val="000000"/>
          <w:sz w:val="28"/>
          <w:szCs w:val="28"/>
          <w:lang w:eastAsia="ru-RU"/>
        </w:rPr>
      </w:pPr>
      <w:r w:rsidRPr="00C446B8">
        <w:rPr>
          <w:rFonts w:ascii="Times New Roman" w:hAnsi="Times New Roman" w:cs="Times New Roman"/>
          <w:b/>
          <w:bCs/>
          <w:color w:val="000000"/>
          <w:sz w:val="28"/>
          <w:szCs w:val="28"/>
          <w:lang w:eastAsia="ru-RU"/>
        </w:rPr>
        <w:t>предоставления муниципальной услуги</w:t>
      </w:r>
    </w:p>
    <w:p w:rsidR="0033708F" w:rsidRPr="00AA26F3" w:rsidRDefault="0033708F" w:rsidP="00C446B8">
      <w:pPr>
        <w:suppressAutoHyphens w:val="0"/>
        <w:spacing w:after="0" w:line="240" w:lineRule="auto"/>
        <w:ind w:firstLine="709"/>
        <w:jc w:val="right"/>
        <w:textAlignment w:val="top"/>
        <w:outlineLvl w:val="0"/>
        <w:rPr>
          <w:rFonts w:ascii="Times New Roman" w:hAnsi="Times New Roman" w:cs="Times New Roman"/>
          <w:color w:val="000000"/>
          <w:sz w:val="28"/>
          <w:szCs w:val="28"/>
          <w:lang w:eastAsia="ru-RU"/>
        </w:rPr>
      </w:pPr>
      <w:r w:rsidRPr="00C446B8">
        <w:rPr>
          <w:rFonts w:ascii="Times New Roman" w:hAnsi="Times New Roman" w:cs="Times New Roman"/>
          <w:b/>
          <w:bCs/>
          <w:color w:val="000000"/>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C446B8">
        <w:rPr>
          <w:rFonts w:ascii="Times New Roman" w:hAnsi="Times New Roman" w:cs="Times New Roman"/>
          <w:b/>
          <w:bCs/>
          <w:color w:val="000000"/>
          <w:sz w:val="28"/>
          <w:szCs w:val="28"/>
          <w:lang w:eastAsia="ru-RU"/>
        </w:rPr>
        <w:t>»</w:t>
      </w:r>
    </w:p>
    <w:p w:rsidR="0033708F" w:rsidRPr="00AA26F3" w:rsidRDefault="0033708F" w:rsidP="00AA26F3">
      <w:pPr>
        <w:suppressAutoHyphens w:val="0"/>
        <w:spacing w:after="0" w:line="240" w:lineRule="auto"/>
        <w:ind w:firstLine="709"/>
        <w:jc w:val="right"/>
        <w:textAlignment w:val="top"/>
        <w:outlineLvl w:val="0"/>
        <w:rPr>
          <w:rFonts w:ascii="Times New Roman" w:hAnsi="Times New Roman" w:cs="Times New Roman"/>
          <w:color w:val="000000"/>
          <w:sz w:val="28"/>
          <w:szCs w:val="28"/>
          <w:lang w:eastAsia="ru-RU"/>
        </w:rPr>
      </w:pPr>
    </w:p>
    <w:p w:rsidR="0033708F"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 xml:space="preserve">Главе </w:t>
      </w:r>
      <w:r>
        <w:rPr>
          <w:rFonts w:ascii="Times New Roman" w:hAnsi="Times New Roman" w:cs="Times New Roman"/>
          <w:color w:val="000000"/>
          <w:sz w:val="28"/>
          <w:szCs w:val="28"/>
          <w:lang w:eastAsia="ru-RU"/>
        </w:rPr>
        <w:t xml:space="preserve">сельского поселения </w:t>
      </w:r>
    </w:p>
    <w:p w:rsidR="0033708F"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Троицкий сельсовет</w:t>
      </w:r>
    </w:p>
    <w:p w:rsidR="0033708F"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муниципального района</w:t>
      </w:r>
    </w:p>
    <w:p w:rsidR="0033708F"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Благоварский район</w:t>
      </w:r>
    </w:p>
    <w:p w:rsidR="0033708F" w:rsidRPr="00143A85"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Республики Башкортостан</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33708F" w:rsidRPr="00AA26F3" w:rsidRDefault="0033708F" w:rsidP="00C446B8">
      <w:pPr>
        <w:tabs>
          <w:tab w:val="left" w:pos="3780"/>
        </w:tabs>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от ________________________________________</w:t>
      </w:r>
    </w:p>
    <w:p w:rsidR="0033708F" w:rsidRPr="00AA26F3" w:rsidRDefault="0033708F" w:rsidP="00C446B8">
      <w:pPr>
        <w:tabs>
          <w:tab w:val="left" w:pos="3780"/>
        </w:tabs>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__________________________________________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(фамилия, имя, отчество гражданина)</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 года рождения,</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__________________________________________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(документ, удостоверяющий личность)</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серия ______ № ________ выдан _____________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__________________________________________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"___"________________________________ года,</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адрес постоянного места жительства 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__________________________________________,</w:t>
      </w: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33708F" w:rsidRPr="00AA26F3" w:rsidRDefault="0033708F" w:rsidP="00C446B8">
      <w:pPr>
        <w:suppressAutoHyphens w:val="0"/>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телефон ___________________________________</w:t>
      </w:r>
    </w:p>
    <w:p w:rsidR="0033708F" w:rsidRPr="00AA26F3" w:rsidRDefault="0033708F" w:rsidP="00AA26F3">
      <w:pPr>
        <w:suppressAutoHyphens w:val="0"/>
        <w:autoSpaceDE w:val="0"/>
        <w:autoSpaceDN w:val="0"/>
        <w:adjustRightInd w:val="0"/>
        <w:spacing w:after="0" w:line="240" w:lineRule="auto"/>
        <w:ind w:firstLine="709"/>
        <w:outlineLvl w:val="0"/>
        <w:rPr>
          <w:rFonts w:ascii="Times New Roman" w:hAnsi="Times New Roman" w:cs="Times New Roman"/>
          <w:color w:val="000000"/>
          <w:sz w:val="28"/>
          <w:szCs w:val="28"/>
          <w:lang w:eastAsia="ru-RU"/>
        </w:rPr>
      </w:pPr>
    </w:p>
    <w:p w:rsidR="0033708F" w:rsidRPr="00AA26F3" w:rsidRDefault="0033708F" w:rsidP="00AA26F3">
      <w:pPr>
        <w:suppressAutoHyphens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Заявление</w:t>
      </w:r>
    </w:p>
    <w:p w:rsidR="0033708F" w:rsidRPr="00AA26F3" w:rsidRDefault="0033708F" w:rsidP="00AA26F3">
      <w:pPr>
        <w:suppressAutoHyphens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33708F" w:rsidRPr="00AA26F3" w:rsidRDefault="0033708F" w:rsidP="00395D79">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Прошу</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предоставить</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мне</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в соответствии со статьей10Закона Республики Башкортостан от 5 января 2004 года</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 59-з «О регулировании земельных отношений в Республике Башкортостан» по основанию: ___________________________________________________________________</w:t>
      </w: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eastAsia="ru-RU"/>
        </w:rPr>
      </w:pPr>
      <w:r w:rsidRPr="00AA26F3">
        <w:rPr>
          <w:rFonts w:ascii="Times New Roman" w:hAnsi="Times New Roman" w:cs="Times New Roman"/>
          <w:color w:val="000000"/>
          <w:sz w:val="28"/>
          <w:szCs w:val="28"/>
          <w:vertAlign w:val="subscript"/>
          <w:lang w:eastAsia="ru-RU"/>
        </w:rPr>
        <w:t>(указать категорию)</w:t>
      </w: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Достоверность и полноту сведений, указанных в заявлении, подтверждаю.</w:t>
      </w:r>
      <w:r w:rsidRPr="00AA26F3">
        <w:rPr>
          <w:rFonts w:ascii="Times New Roman" w:hAnsi="Times New Roman" w:cs="Times New Roman"/>
          <w:color w:val="000000"/>
          <w:sz w:val="28"/>
          <w:szCs w:val="28"/>
          <w:lang w:eastAsia="ru-RU"/>
        </w:rPr>
        <w:tab/>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Я, ______________________________________________________________________</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vertAlign w:val="subscript"/>
          <w:lang w:eastAsia="ru-RU"/>
        </w:rPr>
        <w:t>(Ф.И.О.)</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Перечень документов, прилагаемых к</w:t>
      </w:r>
      <w:r>
        <w:rPr>
          <w:rFonts w:ascii="Times New Roman" w:hAnsi="Times New Roman" w:cs="Times New Roman"/>
          <w:color w:val="000000"/>
          <w:sz w:val="28"/>
          <w:szCs w:val="28"/>
          <w:lang w:eastAsia="ru-RU"/>
        </w:rPr>
        <w:t xml:space="preserve"> </w:t>
      </w:r>
      <w:r w:rsidRPr="00AA26F3">
        <w:rPr>
          <w:rFonts w:ascii="Times New Roman" w:hAnsi="Times New Roman" w:cs="Times New Roman"/>
          <w:color w:val="000000"/>
          <w:sz w:val="28"/>
          <w:szCs w:val="28"/>
          <w:lang w:eastAsia="ru-RU"/>
        </w:rPr>
        <w:t>заявлению:</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1._______________________________________________________________________</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2._______________________________________________________________________</w:t>
      </w:r>
    </w:p>
    <w:p w:rsidR="0033708F" w:rsidRPr="00AA26F3" w:rsidRDefault="0033708F" w:rsidP="00AA26F3">
      <w:pPr>
        <w:tabs>
          <w:tab w:val="left" w:pos="1125"/>
        </w:tabs>
        <w:suppressAutoHyphens w:val="0"/>
        <w:spacing w:after="0" w:line="240" w:lineRule="auto"/>
        <w:ind w:firstLine="709"/>
        <w:rPr>
          <w:rFonts w:ascii="Times New Roman" w:hAnsi="Times New Roman" w:cs="Times New Roman"/>
          <w:color w:val="000000"/>
          <w:sz w:val="28"/>
          <w:szCs w:val="28"/>
          <w:lang w:eastAsia="ru-RU"/>
        </w:rPr>
      </w:pPr>
      <w:r w:rsidRPr="00AA26F3">
        <w:rPr>
          <w:rFonts w:ascii="Times New Roman" w:hAnsi="Times New Roman" w:cs="Times New Roman"/>
          <w:color w:val="000000"/>
          <w:sz w:val="28"/>
          <w:szCs w:val="28"/>
          <w:lang w:eastAsia="ru-RU"/>
        </w:rPr>
        <w:t>3.__________________________________________________________________ и т.д.</w:t>
      </w:r>
    </w:p>
    <w:p w:rsidR="0033708F" w:rsidRPr="00AA26F3" w:rsidRDefault="0033708F" w:rsidP="00AA26F3">
      <w:pPr>
        <w:suppressAutoHyphens w:val="0"/>
        <w:spacing w:after="0" w:line="240" w:lineRule="auto"/>
        <w:ind w:firstLine="709"/>
        <w:rPr>
          <w:rFonts w:ascii="Times New Roman" w:hAnsi="Times New Roman" w:cs="Times New Roman"/>
          <w:color w:val="000000"/>
          <w:sz w:val="28"/>
          <w:szCs w:val="28"/>
          <w:lang w:eastAsia="ru-RU"/>
        </w:rPr>
      </w:pP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«_____»___________20__</w:t>
      </w:r>
      <w:r w:rsidRPr="00AA26F3">
        <w:rPr>
          <w:rFonts w:ascii="Times New Roman" w:hAnsi="Times New Roman" w:cs="Times New Roman"/>
          <w:color w:val="000000"/>
          <w:sz w:val="28"/>
          <w:szCs w:val="28"/>
          <w:lang w:eastAsia="ru-RU"/>
        </w:rPr>
        <w:t>года</w:t>
      </w:r>
    </w:p>
    <w:p w:rsidR="0033708F"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3708F" w:rsidRPr="00AA26F3" w:rsidRDefault="0033708F" w:rsidP="00AA26F3">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A26F3">
        <w:rPr>
          <w:rFonts w:ascii="Times New Roman" w:hAnsi="Times New Roman" w:cs="Times New Roman"/>
          <w:color w:val="000000"/>
          <w:sz w:val="28"/>
          <w:szCs w:val="28"/>
          <w:lang w:eastAsia="ru-RU"/>
        </w:rPr>
        <w:t>_________________/_________________/(подпись заявителя)</w:t>
      </w:r>
    </w:p>
    <w:sectPr w:rsidR="0033708F" w:rsidRPr="00AA26F3"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08F" w:rsidRDefault="0033708F" w:rsidP="00077EFF">
      <w:pPr>
        <w:spacing w:after="0" w:line="240" w:lineRule="auto"/>
      </w:pPr>
      <w:r>
        <w:separator/>
      </w:r>
    </w:p>
  </w:endnote>
  <w:endnote w:type="continuationSeparator" w:id="1">
    <w:p w:rsidR="0033708F" w:rsidRDefault="0033708F"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08F" w:rsidRDefault="0033708F" w:rsidP="00077EFF">
      <w:pPr>
        <w:spacing w:after="0" w:line="240" w:lineRule="auto"/>
      </w:pPr>
      <w:r>
        <w:separator/>
      </w:r>
    </w:p>
  </w:footnote>
  <w:footnote w:type="continuationSeparator" w:id="1">
    <w:p w:rsidR="0033708F" w:rsidRDefault="0033708F"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77EFF"/>
    <w:rsid w:val="000A7FFD"/>
    <w:rsid w:val="000C2C5F"/>
    <w:rsid w:val="000D6FE6"/>
    <w:rsid w:val="00143A85"/>
    <w:rsid w:val="00144445"/>
    <w:rsid w:val="001B4D02"/>
    <w:rsid w:val="001C73A6"/>
    <w:rsid w:val="001C7F8F"/>
    <w:rsid w:val="001F2CD8"/>
    <w:rsid w:val="0020029C"/>
    <w:rsid w:val="002208FB"/>
    <w:rsid w:val="00275740"/>
    <w:rsid w:val="002865F0"/>
    <w:rsid w:val="00286C8E"/>
    <w:rsid w:val="002B3E0A"/>
    <w:rsid w:val="002D176D"/>
    <w:rsid w:val="002E21CA"/>
    <w:rsid w:val="00333B00"/>
    <w:rsid w:val="0033708F"/>
    <w:rsid w:val="003530F2"/>
    <w:rsid w:val="003671C5"/>
    <w:rsid w:val="00370984"/>
    <w:rsid w:val="003772C0"/>
    <w:rsid w:val="00395D79"/>
    <w:rsid w:val="003F36B5"/>
    <w:rsid w:val="003F620B"/>
    <w:rsid w:val="00420B9D"/>
    <w:rsid w:val="00425F10"/>
    <w:rsid w:val="0048450B"/>
    <w:rsid w:val="0049560C"/>
    <w:rsid w:val="004B2B97"/>
    <w:rsid w:val="004D44A3"/>
    <w:rsid w:val="004E4206"/>
    <w:rsid w:val="00504611"/>
    <w:rsid w:val="00536ECC"/>
    <w:rsid w:val="005511CD"/>
    <w:rsid w:val="00590F69"/>
    <w:rsid w:val="00620A66"/>
    <w:rsid w:val="00625695"/>
    <w:rsid w:val="006307F8"/>
    <w:rsid w:val="00635BC4"/>
    <w:rsid w:val="00673AA8"/>
    <w:rsid w:val="00673E8C"/>
    <w:rsid w:val="00674946"/>
    <w:rsid w:val="006756FB"/>
    <w:rsid w:val="006944B5"/>
    <w:rsid w:val="006A6E62"/>
    <w:rsid w:val="006D7D28"/>
    <w:rsid w:val="006E06B6"/>
    <w:rsid w:val="006E1D96"/>
    <w:rsid w:val="007209FE"/>
    <w:rsid w:val="00730CB0"/>
    <w:rsid w:val="00733B22"/>
    <w:rsid w:val="00757589"/>
    <w:rsid w:val="00760DC2"/>
    <w:rsid w:val="00765E40"/>
    <w:rsid w:val="007847F0"/>
    <w:rsid w:val="007A283C"/>
    <w:rsid w:val="008023E0"/>
    <w:rsid w:val="008250FA"/>
    <w:rsid w:val="00827492"/>
    <w:rsid w:val="008371E9"/>
    <w:rsid w:val="0087501D"/>
    <w:rsid w:val="0088461E"/>
    <w:rsid w:val="008E6677"/>
    <w:rsid w:val="00914BA4"/>
    <w:rsid w:val="009271FA"/>
    <w:rsid w:val="009758A0"/>
    <w:rsid w:val="009A5A5C"/>
    <w:rsid w:val="009D66D9"/>
    <w:rsid w:val="009F3F3D"/>
    <w:rsid w:val="00A5727D"/>
    <w:rsid w:val="00A617C5"/>
    <w:rsid w:val="00A86706"/>
    <w:rsid w:val="00A8749E"/>
    <w:rsid w:val="00AA26F3"/>
    <w:rsid w:val="00AA7B61"/>
    <w:rsid w:val="00AD33DE"/>
    <w:rsid w:val="00AE67E4"/>
    <w:rsid w:val="00B041AC"/>
    <w:rsid w:val="00B7332E"/>
    <w:rsid w:val="00B764D4"/>
    <w:rsid w:val="00BA5A36"/>
    <w:rsid w:val="00BC2983"/>
    <w:rsid w:val="00BD39D2"/>
    <w:rsid w:val="00BD6135"/>
    <w:rsid w:val="00C0628C"/>
    <w:rsid w:val="00C14813"/>
    <w:rsid w:val="00C15035"/>
    <w:rsid w:val="00C23608"/>
    <w:rsid w:val="00C24FE6"/>
    <w:rsid w:val="00C266FC"/>
    <w:rsid w:val="00C2795A"/>
    <w:rsid w:val="00C446B8"/>
    <w:rsid w:val="00CC3B33"/>
    <w:rsid w:val="00CE61A6"/>
    <w:rsid w:val="00D05651"/>
    <w:rsid w:val="00D6608E"/>
    <w:rsid w:val="00E028FF"/>
    <w:rsid w:val="00E14CB8"/>
    <w:rsid w:val="00E45467"/>
    <w:rsid w:val="00E61FAA"/>
    <w:rsid w:val="00E771A0"/>
    <w:rsid w:val="00EC2EF2"/>
    <w:rsid w:val="00EC6394"/>
    <w:rsid w:val="00EE1FEB"/>
    <w:rsid w:val="00EE5308"/>
    <w:rsid w:val="00EE7715"/>
    <w:rsid w:val="00F170C0"/>
    <w:rsid w:val="00F243E5"/>
    <w:rsid w:val="00F279A6"/>
    <w:rsid w:val="00F3418F"/>
    <w:rsid w:val="00F41B29"/>
    <w:rsid w:val="00F57038"/>
    <w:rsid w:val="00FA4917"/>
    <w:rsid w:val="00FA6482"/>
    <w:rsid w:val="00FB6241"/>
    <w:rsid w:val="00FE6351"/>
    <w:rsid w:val="00FF77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rFonts w:cs="Calibri"/>
      <w:lang w:eastAsia="ar-SA"/>
    </w:rPr>
  </w:style>
  <w:style w:type="paragraph" w:styleId="Heading1">
    <w:name w:val="heading 1"/>
    <w:basedOn w:val="Normal"/>
    <w:next w:val="Normal"/>
    <w:link w:val="Heading1Char1"/>
    <w:uiPriority w:val="99"/>
    <w:qFormat/>
    <w:locked/>
    <w:rsid w:val="00A617C5"/>
    <w:pPr>
      <w:keepNext/>
      <w:suppressAutoHyphens w:val="0"/>
      <w:spacing w:before="240" w:after="60" w:line="240" w:lineRule="auto"/>
      <w:outlineLvl w:val="0"/>
    </w:pPr>
    <w:rPr>
      <w:rFonts w:ascii="Cambria" w:hAnsi="Cambria" w:cs="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4B5"/>
    <w:rPr>
      <w:rFonts w:ascii="Cambria" w:hAnsi="Cambria" w:cs="Cambria"/>
      <w:b/>
      <w:bCs/>
      <w:kern w:val="32"/>
      <w:sz w:val="32"/>
      <w:szCs w:val="32"/>
      <w:lang w:eastAsia="ar-SA" w:bidi="ar-SA"/>
    </w:rPr>
  </w:style>
  <w:style w:type="character" w:styleId="Hyperlink">
    <w:name w:val="Hyperlink"/>
    <w:basedOn w:val="DefaultParagraphFont"/>
    <w:uiPriority w:val="99"/>
    <w:semiHidden/>
    <w:rsid w:val="00077EFF"/>
    <w:rPr>
      <w:color w:val="0000FF"/>
      <w:u w:val="single"/>
    </w:rPr>
  </w:style>
  <w:style w:type="character" w:styleId="FollowedHyperlink">
    <w:name w:val="FollowedHyperlink"/>
    <w:basedOn w:val="DefaultParagraphFont"/>
    <w:uiPriority w:val="99"/>
    <w:semiHidden/>
    <w:rsid w:val="00077EFF"/>
    <w:rPr>
      <w:color w:val="800080"/>
      <w:u w:val="single"/>
    </w:rPr>
  </w:style>
  <w:style w:type="paragraph" w:styleId="NormalWeb">
    <w:name w:val="Normal (Web)"/>
    <w:basedOn w:val="Normal"/>
    <w:uiPriority w:val="99"/>
    <w:rsid w:val="00077EFF"/>
    <w:rPr>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Calibri"/>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Calibri"/>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cs="Times New Roman"/>
      <w:sz w:val="27"/>
      <w:szCs w:val="27"/>
    </w:rPr>
  </w:style>
  <w:style w:type="table" w:styleId="TableGrid">
    <w:name w:val="Table Grid"/>
    <w:basedOn w:val="TableNormal"/>
    <w:uiPriority w:val="99"/>
    <w:rsid w:val="00077EF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semiHidden/>
    <w:rsid w:val="00FB6241"/>
    <w:rPr>
      <w:sz w:val="16"/>
      <w:szCs w:val="16"/>
    </w:rPr>
  </w:style>
  <w:style w:type="paragraph" w:styleId="CommentText">
    <w:name w:val="annotation text"/>
    <w:basedOn w:val="Normal"/>
    <w:link w:val="CommentTextChar"/>
    <w:uiPriority w:val="99"/>
    <w:semiHidden/>
    <w:rsid w:val="00FB6241"/>
    <w:pPr>
      <w:suppressAutoHyphens w:val="0"/>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rFonts w:cs="Calibri"/>
      <w:lang w:eastAsia="en-US"/>
    </w:rPr>
  </w:style>
  <w:style w:type="character" w:customStyle="1" w:styleId="Heading1Char1">
    <w:name w:val="Heading 1 Char1"/>
    <w:link w:val="Heading1"/>
    <w:uiPriority w:val="99"/>
    <w:locked/>
    <w:rsid w:val="00A617C5"/>
    <w:rPr>
      <w:rFonts w:ascii="Cambria"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1166677301">
      <w:marLeft w:val="0"/>
      <w:marRight w:val="0"/>
      <w:marTop w:val="0"/>
      <w:marBottom w:val="0"/>
      <w:divBdr>
        <w:top w:val="none" w:sz="0" w:space="0" w:color="auto"/>
        <w:left w:val="none" w:sz="0" w:space="0" w:color="auto"/>
        <w:bottom w:val="none" w:sz="0" w:space="0" w:color="auto"/>
        <w:right w:val="none" w:sz="0" w:space="0" w:color="auto"/>
      </w:divBdr>
    </w:div>
    <w:div w:id="1166677302">
      <w:marLeft w:val="0"/>
      <w:marRight w:val="0"/>
      <w:marTop w:val="0"/>
      <w:marBottom w:val="0"/>
      <w:divBdr>
        <w:top w:val="none" w:sz="0" w:space="0" w:color="auto"/>
        <w:left w:val="none" w:sz="0" w:space="0" w:color="auto"/>
        <w:bottom w:val="none" w:sz="0" w:space="0" w:color="auto"/>
        <w:right w:val="none" w:sz="0" w:space="0" w:color="auto"/>
      </w:divBdr>
    </w:div>
    <w:div w:id="116667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591</TotalTime>
  <Pages>29</Pages>
  <Words>10858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user</cp:lastModifiedBy>
  <cp:revision>28</cp:revision>
  <cp:lastPrinted>2016-09-15T09:31:00Z</cp:lastPrinted>
  <dcterms:created xsi:type="dcterms:W3CDTF">2016-05-27T08:42:00Z</dcterms:created>
  <dcterms:modified xsi:type="dcterms:W3CDTF">2017-11-29T05:36:00Z</dcterms:modified>
</cp:coreProperties>
</file>